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5913495C" w:rsidR="00103183" w:rsidRPr="000315AF" w:rsidRDefault="006405A8" w:rsidP="009956B0">
      <w:pPr>
        <w:pStyle w:val="Heading1"/>
        <w:jc w:val="center"/>
        <w:rPr>
          <w:rFonts w:ascii="Calibri" w:hAnsi="Calibri" w:cs="Calibri"/>
        </w:rPr>
      </w:pPr>
      <w:r w:rsidRPr="000315AF">
        <w:rPr>
          <w:rFonts w:ascii="Calibri" w:hAnsi="Calibri" w:cs="Calibri"/>
        </w:rPr>
        <w:t>Research Computing Advisory</w:t>
      </w:r>
      <w:r w:rsidR="009956B0" w:rsidRPr="000315AF">
        <w:rPr>
          <w:rFonts w:ascii="Calibri" w:hAnsi="Calibri" w:cs="Calibri"/>
        </w:rPr>
        <w:t xml:space="preserve"> </w:t>
      </w:r>
      <w:r w:rsidR="0053751D" w:rsidRPr="000315AF">
        <w:rPr>
          <w:rFonts w:ascii="Calibri" w:hAnsi="Calibri" w:cs="Calibri"/>
        </w:rPr>
        <w:t>Working Group</w:t>
      </w:r>
    </w:p>
    <w:p w14:paraId="7D358FED" w14:textId="0206C6D1" w:rsidR="009956B0" w:rsidRPr="000315AF" w:rsidRDefault="007A77B2" w:rsidP="00500508">
      <w:pPr>
        <w:jc w:val="center"/>
        <w:rPr>
          <w:rFonts w:ascii="Calibri" w:hAnsi="Calibri" w:cs="Calibri"/>
          <w:b/>
        </w:rPr>
      </w:pPr>
      <w:r w:rsidRPr="000315AF">
        <w:rPr>
          <w:rFonts w:ascii="Calibri" w:hAnsi="Calibri" w:cs="Calibri"/>
          <w:b/>
        </w:rPr>
        <w:t>Jun</w:t>
      </w:r>
      <w:r w:rsidR="00E56D90" w:rsidRPr="000315AF">
        <w:rPr>
          <w:rFonts w:ascii="Calibri" w:hAnsi="Calibri" w:cs="Calibri"/>
          <w:b/>
        </w:rPr>
        <w:t xml:space="preserve"> </w:t>
      </w:r>
      <w:r w:rsidRPr="000315AF">
        <w:rPr>
          <w:rFonts w:ascii="Calibri" w:hAnsi="Calibri" w:cs="Calibri"/>
          <w:b/>
        </w:rPr>
        <w:t>08</w:t>
      </w:r>
      <w:r w:rsidR="00C8432D" w:rsidRPr="000315AF">
        <w:rPr>
          <w:rFonts w:ascii="Calibri" w:hAnsi="Calibri" w:cs="Calibri"/>
          <w:b/>
        </w:rPr>
        <w:t xml:space="preserve">, </w:t>
      </w:r>
      <w:proofErr w:type="gramStart"/>
      <w:r w:rsidR="00C8432D" w:rsidRPr="000315AF">
        <w:rPr>
          <w:rFonts w:ascii="Calibri" w:hAnsi="Calibri" w:cs="Calibri"/>
          <w:b/>
        </w:rPr>
        <w:t>202</w:t>
      </w:r>
      <w:r w:rsidR="003C09B5" w:rsidRPr="000315AF">
        <w:rPr>
          <w:rFonts w:ascii="Calibri" w:hAnsi="Calibri" w:cs="Calibri"/>
          <w:b/>
        </w:rPr>
        <w:t>6</w:t>
      </w:r>
      <w:proofErr w:type="gramEnd"/>
      <w:r w:rsidR="00D51BDE" w:rsidRPr="000315AF">
        <w:rPr>
          <w:rFonts w:ascii="Calibri" w:hAnsi="Calibri" w:cs="Calibri"/>
          <w:b/>
        </w:rPr>
        <w:t xml:space="preserve"> </w:t>
      </w:r>
      <w:r w:rsidR="000315AF">
        <w:rPr>
          <w:rFonts w:ascii="Calibri" w:hAnsi="Calibri" w:cs="Calibri"/>
          <w:b/>
        </w:rPr>
        <w:t xml:space="preserve">| Minutes </w:t>
      </w:r>
      <w:r w:rsidR="00D51BDE" w:rsidRPr="000315AF">
        <w:rPr>
          <w:rFonts w:ascii="Calibri" w:hAnsi="Calibri" w:cs="Calibri"/>
          <w:b/>
        </w:rPr>
        <w:t>taken by Erik Deumens</w:t>
      </w:r>
    </w:p>
    <w:p w14:paraId="7724C098" w14:textId="15BD1A30" w:rsidR="00BB4427" w:rsidRPr="000315AF" w:rsidRDefault="00947798" w:rsidP="001F478B">
      <w:pPr>
        <w:pStyle w:val="Heading3"/>
        <w:rPr>
          <w:rFonts w:ascii="Calibri" w:hAnsi="Calibri" w:cs="Calibri"/>
          <w:b w:val="0"/>
        </w:rPr>
      </w:pPr>
      <w:r w:rsidRPr="000315AF">
        <w:rPr>
          <w:rFonts w:ascii="Calibri" w:hAnsi="Calibri" w:cs="Calibri"/>
        </w:rPr>
        <w:t>Present:</w:t>
      </w:r>
      <w:r w:rsidR="006B58C8" w:rsidRPr="000315AF">
        <w:rPr>
          <w:rFonts w:ascii="Calibri" w:hAnsi="Calibri" w:cs="Calibri"/>
          <w:b w:val="0"/>
        </w:rPr>
        <w:t xml:space="preserve"> </w:t>
      </w:r>
      <w:r w:rsidR="001964EE" w:rsidRPr="000315AF">
        <w:rPr>
          <w:rFonts w:ascii="Calibri" w:hAnsi="Calibri" w:cs="Calibri"/>
          <w:b w:val="0"/>
        </w:rPr>
        <w:t xml:space="preserve">Chris Barnes, </w:t>
      </w:r>
      <w:r w:rsidR="00046275" w:rsidRPr="000315AF">
        <w:rPr>
          <w:rFonts w:ascii="Calibri" w:hAnsi="Calibri" w:cs="Calibri"/>
          <w:b w:val="0"/>
        </w:rPr>
        <w:t xml:space="preserve">Nikolay Bliznyuk, </w:t>
      </w:r>
      <w:r w:rsidR="0053751D" w:rsidRPr="000315AF">
        <w:rPr>
          <w:rFonts w:ascii="Calibri" w:hAnsi="Calibri" w:cs="Calibri"/>
          <w:b w:val="0"/>
        </w:rPr>
        <w:t xml:space="preserve">Clint Collins, </w:t>
      </w:r>
      <w:r w:rsidR="006361AE" w:rsidRPr="000315AF">
        <w:rPr>
          <w:rFonts w:ascii="Calibri" w:hAnsi="Calibri" w:cs="Calibri"/>
          <w:b w:val="0"/>
        </w:rPr>
        <w:t xml:space="preserve">Perry Collins, </w:t>
      </w:r>
      <w:proofErr w:type="spellStart"/>
      <w:r w:rsidR="006C28FB" w:rsidRPr="000315AF">
        <w:rPr>
          <w:rFonts w:ascii="Calibri" w:hAnsi="Calibri" w:cs="Calibri"/>
          <w:b w:val="0"/>
        </w:rPr>
        <w:t>Gogce</w:t>
      </w:r>
      <w:proofErr w:type="spellEnd"/>
      <w:r w:rsidR="006C28FB" w:rsidRPr="000315AF">
        <w:rPr>
          <w:rFonts w:ascii="Calibri" w:hAnsi="Calibri" w:cs="Calibri"/>
          <w:b w:val="0"/>
        </w:rPr>
        <w:t xml:space="preserve"> Crynen</w:t>
      </w:r>
      <w:r w:rsidR="003346DB" w:rsidRPr="000315AF">
        <w:rPr>
          <w:rFonts w:ascii="Calibri" w:hAnsi="Calibri" w:cs="Calibri"/>
          <w:b w:val="0"/>
        </w:rPr>
        <w:t>,</w:t>
      </w:r>
      <w:r w:rsidR="00961117" w:rsidRPr="000315AF">
        <w:rPr>
          <w:rFonts w:ascii="Calibri" w:hAnsi="Calibri" w:cs="Calibri"/>
          <w:b w:val="0"/>
        </w:rPr>
        <w:t xml:space="preserve"> </w:t>
      </w:r>
      <w:r w:rsidR="00C32A86" w:rsidRPr="000315AF">
        <w:rPr>
          <w:rFonts w:ascii="Calibri" w:hAnsi="Calibri" w:cs="Calibri"/>
          <w:b w:val="0"/>
        </w:rPr>
        <w:t xml:space="preserve">Susmita Datta, </w:t>
      </w:r>
      <w:r w:rsidR="00213965" w:rsidRPr="000315AF">
        <w:rPr>
          <w:rFonts w:ascii="Calibri" w:hAnsi="Calibri" w:cs="Calibri"/>
          <w:b w:val="0"/>
        </w:rPr>
        <w:t>Erik Deumens</w:t>
      </w:r>
      <w:r w:rsidR="00B44962" w:rsidRPr="000315AF">
        <w:rPr>
          <w:rFonts w:ascii="Calibri" w:hAnsi="Calibri" w:cs="Calibri"/>
          <w:b w:val="0"/>
        </w:rPr>
        <w:t>,</w:t>
      </w:r>
      <w:r w:rsidR="005E139D" w:rsidRPr="000315AF">
        <w:rPr>
          <w:rFonts w:ascii="Calibri" w:hAnsi="Calibri" w:cs="Calibri"/>
          <w:b w:val="0"/>
        </w:rPr>
        <w:t xml:space="preserve"> Richard Hennig, </w:t>
      </w:r>
      <w:r w:rsidR="000C3CEE" w:rsidRPr="000315AF">
        <w:rPr>
          <w:rFonts w:ascii="Calibri" w:hAnsi="Calibri" w:cs="Calibri"/>
          <w:b w:val="0"/>
        </w:rPr>
        <w:t>Damon Lamb</w:t>
      </w:r>
      <w:r w:rsidR="00B44962" w:rsidRPr="000315AF">
        <w:rPr>
          <w:rFonts w:ascii="Calibri" w:hAnsi="Calibri" w:cs="Calibri"/>
          <w:b w:val="0"/>
        </w:rPr>
        <w:t>, Rafa Munez-Carpena</w:t>
      </w:r>
      <w:r w:rsidR="005E139D" w:rsidRPr="000315AF">
        <w:rPr>
          <w:rFonts w:ascii="Calibri" w:hAnsi="Calibri" w:cs="Calibri"/>
          <w:b w:val="0"/>
        </w:rPr>
        <w:t xml:space="preserve">, </w:t>
      </w:r>
      <w:r w:rsidR="00A844B4" w:rsidRPr="000315AF">
        <w:rPr>
          <w:rFonts w:ascii="Calibri" w:hAnsi="Calibri" w:cs="Calibri"/>
          <w:b w:val="0"/>
        </w:rPr>
        <w:t xml:space="preserve">Massoud Rouhizadeh, Alina Zare, </w:t>
      </w:r>
      <w:r w:rsidR="005E139D" w:rsidRPr="000315AF">
        <w:rPr>
          <w:rFonts w:ascii="Calibri" w:hAnsi="Calibri" w:cs="Calibri"/>
          <w:b w:val="0"/>
        </w:rPr>
        <w:t>Borui Zhang</w:t>
      </w:r>
    </w:p>
    <w:p w14:paraId="118AA6BB" w14:textId="77777777" w:rsidR="00E70550" w:rsidRPr="000315AF" w:rsidRDefault="00E70550" w:rsidP="00E70550">
      <w:pPr>
        <w:rPr>
          <w:rFonts w:ascii="Calibri" w:hAnsi="Calibri" w:cs="Calibri"/>
        </w:rPr>
      </w:pPr>
    </w:p>
    <w:p w14:paraId="41420C3E" w14:textId="4F85BCB3" w:rsidR="00A20EDE" w:rsidRPr="000315AF" w:rsidRDefault="003D2BC2" w:rsidP="00986D35">
      <w:pPr>
        <w:rPr>
          <w:rFonts w:ascii="Calibri" w:hAnsi="Calibri" w:cs="Calibri"/>
          <w:b/>
          <w:bCs/>
        </w:rPr>
      </w:pPr>
      <w:r w:rsidRPr="000315AF">
        <w:rPr>
          <w:rFonts w:ascii="Calibri" w:hAnsi="Calibri" w:cs="Calibri"/>
          <w:b/>
          <w:bCs/>
        </w:rPr>
        <w:t>Updates</w:t>
      </w:r>
    </w:p>
    <w:p w14:paraId="3D25B547" w14:textId="1C1CC81C" w:rsidR="00EC1465" w:rsidRPr="000315AF" w:rsidRDefault="00B657A0" w:rsidP="00EC1465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0315AF">
        <w:rPr>
          <w:rFonts w:ascii="Calibri" w:hAnsi="Calibri" w:cs="Calibri"/>
          <w:i/>
          <w:iCs/>
        </w:rPr>
        <w:t>Searches</w:t>
      </w:r>
    </w:p>
    <w:p w14:paraId="0182D361" w14:textId="10C8136D" w:rsidR="0002356A" w:rsidRPr="000315AF" w:rsidRDefault="00B657A0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We </w:t>
      </w:r>
      <w:r w:rsidR="00992DFA" w:rsidRPr="000315AF">
        <w:rPr>
          <w:rFonts w:ascii="Calibri" w:hAnsi="Calibri" w:cs="Calibri"/>
        </w:rPr>
        <w:t xml:space="preserve">are interviewing 7 applicants for </w:t>
      </w:r>
      <w:r w:rsidR="00704C1A" w:rsidRPr="000315AF">
        <w:rPr>
          <w:rFonts w:ascii="Calibri" w:hAnsi="Calibri" w:cs="Calibri"/>
        </w:rPr>
        <w:t>three</w:t>
      </w:r>
      <w:r w:rsidRPr="000315AF">
        <w:rPr>
          <w:rFonts w:ascii="Calibri" w:hAnsi="Calibri" w:cs="Calibri"/>
        </w:rPr>
        <w:t xml:space="preserve"> RSEs</w:t>
      </w:r>
      <w:r w:rsidR="00915445" w:rsidRPr="000315AF">
        <w:rPr>
          <w:rFonts w:ascii="Calibri" w:hAnsi="Calibri" w:cs="Calibri"/>
        </w:rPr>
        <w:t>.</w:t>
      </w:r>
      <w:r w:rsidR="00766CF0" w:rsidRPr="000315AF">
        <w:rPr>
          <w:rFonts w:ascii="Calibri" w:hAnsi="Calibri" w:cs="Calibri"/>
        </w:rPr>
        <w:t xml:space="preserve"> </w:t>
      </w:r>
    </w:p>
    <w:p w14:paraId="5A20DA52" w14:textId="256F477B" w:rsidR="004E214F" w:rsidRPr="000315AF" w:rsidRDefault="001A0014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>T</w:t>
      </w:r>
      <w:r w:rsidR="00F1768E" w:rsidRPr="000315AF">
        <w:rPr>
          <w:rFonts w:ascii="Calibri" w:hAnsi="Calibri" w:cs="Calibri"/>
        </w:rPr>
        <w:t>he 3</w:t>
      </w:r>
      <w:r w:rsidR="00F1768E" w:rsidRPr="000315AF">
        <w:rPr>
          <w:rFonts w:ascii="Calibri" w:hAnsi="Calibri" w:cs="Calibri"/>
          <w:vertAlign w:val="superscript"/>
        </w:rPr>
        <w:t>rd</w:t>
      </w:r>
      <w:r w:rsidR="00F1768E" w:rsidRPr="000315AF">
        <w:rPr>
          <w:rFonts w:ascii="Calibri" w:hAnsi="Calibri" w:cs="Calibri"/>
        </w:rPr>
        <w:t xml:space="preserve"> </w:t>
      </w:r>
      <w:r w:rsidR="004E214F" w:rsidRPr="000315AF">
        <w:rPr>
          <w:rFonts w:ascii="Calibri" w:hAnsi="Calibri" w:cs="Calibri"/>
        </w:rPr>
        <w:t>regulated</w:t>
      </w:r>
      <w:r w:rsidR="00ED343D" w:rsidRPr="000315AF">
        <w:rPr>
          <w:rFonts w:ascii="Calibri" w:hAnsi="Calibri" w:cs="Calibri"/>
        </w:rPr>
        <w:t xml:space="preserve"> </w:t>
      </w:r>
      <w:r w:rsidR="004E214F" w:rsidRPr="000315AF">
        <w:rPr>
          <w:rFonts w:ascii="Calibri" w:hAnsi="Calibri" w:cs="Calibri"/>
        </w:rPr>
        <w:t>research computing facilitator</w:t>
      </w:r>
      <w:r w:rsidRPr="000315AF">
        <w:rPr>
          <w:rFonts w:ascii="Calibri" w:hAnsi="Calibri" w:cs="Calibri"/>
        </w:rPr>
        <w:t xml:space="preserve"> will start July 11.</w:t>
      </w:r>
    </w:p>
    <w:p w14:paraId="353730CD" w14:textId="1252B146" w:rsidR="00D11CDE" w:rsidRPr="000315AF" w:rsidRDefault="00D11CDE" w:rsidP="00D11CDE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0315AF">
        <w:rPr>
          <w:rFonts w:ascii="Calibri" w:hAnsi="Calibri" w:cs="Calibri"/>
          <w:i/>
          <w:iCs/>
        </w:rPr>
        <w:t>HiPerGator hardware</w:t>
      </w:r>
    </w:p>
    <w:p w14:paraId="6147E21C" w14:textId="04CB199C" w:rsidR="00D11CDE" w:rsidRPr="000315AF" w:rsidRDefault="00D11CDE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We received 360 RTX 6000 Blackwell GPUs in 45 nodes. </w:t>
      </w:r>
      <w:r w:rsidR="001A0014" w:rsidRPr="000315AF">
        <w:rPr>
          <w:rFonts w:ascii="Calibri" w:hAnsi="Calibri" w:cs="Calibri"/>
        </w:rPr>
        <w:t>T</w:t>
      </w:r>
      <w:r w:rsidR="00C51F55" w:rsidRPr="000315AF">
        <w:rPr>
          <w:rFonts w:ascii="Calibri" w:hAnsi="Calibri" w:cs="Calibri"/>
        </w:rPr>
        <w:t>he fiber optic trans</w:t>
      </w:r>
      <w:r w:rsidR="00251201" w:rsidRPr="000315AF">
        <w:rPr>
          <w:rFonts w:ascii="Calibri" w:hAnsi="Calibri" w:cs="Calibri"/>
        </w:rPr>
        <w:t xml:space="preserve">ceivers </w:t>
      </w:r>
      <w:r w:rsidR="00F80D29" w:rsidRPr="000315AF">
        <w:rPr>
          <w:rFonts w:ascii="Calibri" w:hAnsi="Calibri" w:cs="Calibri"/>
        </w:rPr>
        <w:t>and switches, except one, arrived as well. Configuration and testing will start</w:t>
      </w:r>
      <w:r w:rsidR="00251201" w:rsidRPr="000315AF">
        <w:rPr>
          <w:rFonts w:ascii="Calibri" w:hAnsi="Calibri" w:cs="Calibri"/>
        </w:rPr>
        <w:t>.</w:t>
      </w:r>
    </w:p>
    <w:p w14:paraId="40C8833D" w14:textId="11AD8671" w:rsidR="00251201" w:rsidRPr="000315AF" w:rsidRDefault="00251201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>These GPUs fill the gap between L4</w:t>
      </w:r>
      <w:r w:rsidR="006C4340" w:rsidRPr="000315AF">
        <w:rPr>
          <w:rFonts w:ascii="Calibri" w:hAnsi="Calibri" w:cs="Calibri"/>
        </w:rPr>
        <w:t xml:space="preserve"> 24 GB RAM and B200 180 GB RAM with 96 GB RAM option. They are also good to build</w:t>
      </w:r>
      <w:r w:rsidR="00366CCE" w:rsidRPr="000315AF">
        <w:rPr>
          <w:rFonts w:ascii="Calibri" w:hAnsi="Calibri" w:cs="Calibri"/>
        </w:rPr>
        <w:t xml:space="preserve"> digital twins with.</w:t>
      </w:r>
    </w:p>
    <w:p w14:paraId="48D84475" w14:textId="77777777" w:rsidR="00023A45" w:rsidRPr="000315AF" w:rsidRDefault="00366CCE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>The demand for B200’s is very high</w:t>
      </w:r>
      <w:r w:rsidR="00A54BFE" w:rsidRPr="000315AF">
        <w:rPr>
          <w:rFonts w:ascii="Calibri" w:hAnsi="Calibri" w:cs="Calibri"/>
        </w:rPr>
        <w:t>: between 97 and 100% 24/</w:t>
      </w:r>
      <w:proofErr w:type="gramStart"/>
      <w:r w:rsidR="00A54BFE" w:rsidRPr="000315AF">
        <w:rPr>
          <w:rFonts w:ascii="Calibri" w:hAnsi="Calibri" w:cs="Calibri"/>
        </w:rPr>
        <w:t>7.</w:t>
      </w:r>
      <w:r w:rsidRPr="000315AF">
        <w:rPr>
          <w:rFonts w:ascii="Calibri" w:hAnsi="Calibri" w:cs="Calibri"/>
        </w:rPr>
        <w:t>We</w:t>
      </w:r>
      <w:proofErr w:type="gramEnd"/>
      <w:r w:rsidRPr="000315AF">
        <w:rPr>
          <w:rFonts w:ascii="Calibri" w:hAnsi="Calibri" w:cs="Calibri"/>
        </w:rPr>
        <w:t xml:space="preserve"> </w:t>
      </w:r>
      <w:r w:rsidR="00653AD5" w:rsidRPr="000315AF">
        <w:rPr>
          <w:rFonts w:ascii="Calibri" w:hAnsi="Calibri" w:cs="Calibri"/>
        </w:rPr>
        <w:t xml:space="preserve">configured </w:t>
      </w:r>
      <w:r w:rsidRPr="000315AF">
        <w:rPr>
          <w:rFonts w:ascii="Calibri" w:hAnsi="Calibri" w:cs="Calibri"/>
        </w:rPr>
        <w:t xml:space="preserve">an automatic process to </w:t>
      </w:r>
      <w:r w:rsidR="00E621B6" w:rsidRPr="000315AF">
        <w:rPr>
          <w:rFonts w:ascii="Calibri" w:hAnsi="Calibri" w:cs="Calibri"/>
        </w:rPr>
        <w:t xml:space="preserve">detect allocated B200 that are idle for </w:t>
      </w:r>
      <w:r w:rsidR="00653AD5" w:rsidRPr="000315AF">
        <w:rPr>
          <w:rFonts w:ascii="Calibri" w:hAnsi="Calibri" w:cs="Calibri"/>
        </w:rPr>
        <w:t>one hour</w:t>
      </w:r>
      <w:r w:rsidR="00023A45" w:rsidRPr="000315AF">
        <w:rPr>
          <w:rFonts w:ascii="Calibri" w:hAnsi="Calibri" w:cs="Calibri"/>
        </w:rPr>
        <w:t xml:space="preserve"> and use RAM that will fit on L4 or RTX6000 GPUs.</w:t>
      </w:r>
    </w:p>
    <w:p w14:paraId="5DB2E430" w14:textId="77777777" w:rsidR="002F6409" w:rsidRPr="000315AF" w:rsidRDefault="00023A45" w:rsidP="00023A45">
      <w:pPr>
        <w:pStyle w:val="ListParagraph"/>
        <w:numPr>
          <w:ilvl w:val="2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Initially, </w:t>
      </w:r>
      <w:r w:rsidR="00453BC6" w:rsidRPr="000315AF">
        <w:rPr>
          <w:rFonts w:ascii="Calibri" w:hAnsi="Calibri" w:cs="Calibri"/>
        </w:rPr>
        <w:t xml:space="preserve">starting </w:t>
      </w:r>
      <w:r w:rsidRPr="000315AF">
        <w:rPr>
          <w:rFonts w:ascii="Calibri" w:hAnsi="Calibri" w:cs="Calibri"/>
        </w:rPr>
        <w:t>next</w:t>
      </w:r>
      <w:r w:rsidR="00453BC6" w:rsidRPr="000315AF">
        <w:rPr>
          <w:rFonts w:ascii="Calibri" w:hAnsi="Calibri" w:cs="Calibri"/>
        </w:rPr>
        <w:t xml:space="preserve"> week</w:t>
      </w:r>
      <w:r w:rsidR="00380A27" w:rsidRPr="000315AF">
        <w:rPr>
          <w:rFonts w:ascii="Calibri" w:hAnsi="Calibri" w:cs="Calibri"/>
        </w:rPr>
        <w:t>, we will send an email with advice on how to get better utilization of these expensive resources.</w:t>
      </w:r>
    </w:p>
    <w:p w14:paraId="5208FD9F" w14:textId="2F529FBE" w:rsidR="00366CCE" w:rsidRPr="000315AF" w:rsidRDefault="002F6409" w:rsidP="002F6409">
      <w:pPr>
        <w:pStyle w:val="ListParagraph"/>
        <w:numPr>
          <w:ilvl w:val="2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>After a trial period, we will terminate jobs and sessions.</w:t>
      </w:r>
    </w:p>
    <w:p w14:paraId="7EF5C9CA" w14:textId="4CF3F3A6" w:rsidR="002953F4" w:rsidRPr="000315AF" w:rsidRDefault="002953F4" w:rsidP="00A274FB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0315AF">
        <w:rPr>
          <w:rFonts w:ascii="Calibri" w:hAnsi="Calibri" w:cs="Calibri"/>
          <w:i/>
          <w:iCs/>
        </w:rPr>
        <w:t xml:space="preserve">CMMC </w:t>
      </w:r>
      <w:r w:rsidR="00CA6EFB" w:rsidRPr="000315AF">
        <w:rPr>
          <w:rFonts w:ascii="Calibri" w:hAnsi="Calibri" w:cs="Calibri"/>
          <w:i/>
          <w:iCs/>
        </w:rPr>
        <w:t xml:space="preserve">L2 </w:t>
      </w:r>
      <w:r w:rsidRPr="000315AF">
        <w:rPr>
          <w:rFonts w:ascii="Calibri" w:hAnsi="Calibri" w:cs="Calibri"/>
          <w:i/>
          <w:iCs/>
        </w:rPr>
        <w:t>certification</w:t>
      </w:r>
    </w:p>
    <w:p w14:paraId="2F8B9DE1" w14:textId="2781FC13" w:rsidR="002953F4" w:rsidRPr="000315AF" w:rsidRDefault="002953F4" w:rsidP="002953F4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CMMC </w:t>
      </w:r>
      <w:r w:rsidR="001546DF" w:rsidRPr="000315AF">
        <w:rPr>
          <w:rFonts w:ascii="Calibri" w:hAnsi="Calibri" w:cs="Calibri"/>
        </w:rPr>
        <w:t xml:space="preserve">(Cybersecurity Maturity Model Certification) </w:t>
      </w:r>
      <w:r w:rsidR="00CA6EFB" w:rsidRPr="000315AF">
        <w:rPr>
          <w:rFonts w:ascii="Calibri" w:hAnsi="Calibri" w:cs="Calibri"/>
        </w:rPr>
        <w:t xml:space="preserve">Level 2 </w:t>
      </w:r>
      <w:r w:rsidRPr="000315AF">
        <w:rPr>
          <w:rFonts w:ascii="Calibri" w:hAnsi="Calibri" w:cs="Calibri"/>
        </w:rPr>
        <w:t xml:space="preserve">certification of HiPerGator-RV </w:t>
      </w:r>
      <w:r w:rsidR="003D76C8" w:rsidRPr="000315AF">
        <w:rPr>
          <w:rFonts w:ascii="Calibri" w:hAnsi="Calibri" w:cs="Calibri"/>
        </w:rPr>
        <w:t>audit has completed/ We are now waiting to hear whether we passed.</w:t>
      </w:r>
    </w:p>
    <w:p w14:paraId="0014DA88" w14:textId="58A6A307" w:rsidR="009666A9" w:rsidRPr="000315AF" w:rsidRDefault="006E4B17" w:rsidP="00A801A3">
      <w:pPr>
        <w:rPr>
          <w:rFonts w:ascii="Calibri" w:hAnsi="Calibri" w:cs="Calibri"/>
          <w:b/>
          <w:bCs/>
        </w:rPr>
      </w:pPr>
      <w:r w:rsidRPr="000315AF">
        <w:rPr>
          <w:rFonts w:ascii="Calibri" w:hAnsi="Calibri" w:cs="Calibri"/>
          <w:b/>
          <w:bCs/>
        </w:rPr>
        <w:t>Discussion</w:t>
      </w:r>
    </w:p>
    <w:p w14:paraId="00F39033" w14:textId="559FCA73" w:rsidR="00D750F4" w:rsidRPr="000315AF" w:rsidRDefault="0010669A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Agentic AI uses a lot of tokens. We are negotiating with </w:t>
      </w:r>
      <w:r w:rsidR="00005215" w:rsidRPr="000315AF">
        <w:rPr>
          <w:rFonts w:ascii="Calibri" w:hAnsi="Calibri" w:cs="Calibri"/>
        </w:rPr>
        <w:t xml:space="preserve">Google, Anthropic and OpenAI to get better rates for some people who are advanced users, </w:t>
      </w:r>
      <w:r w:rsidR="00D750F4" w:rsidRPr="000315AF">
        <w:rPr>
          <w:rFonts w:ascii="Calibri" w:hAnsi="Calibri" w:cs="Calibri"/>
        </w:rPr>
        <w:t>mostly</w:t>
      </w:r>
      <w:r w:rsidR="00005215" w:rsidRPr="000315AF">
        <w:rPr>
          <w:rFonts w:ascii="Calibri" w:hAnsi="Calibri" w:cs="Calibri"/>
        </w:rPr>
        <w:t xml:space="preserve"> those using coding agents.</w:t>
      </w:r>
      <w:r w:rsidR="00D750F4" w:rsidRPr="000315AF">
        <w:rPr>
          <w:rFonts w:ascii="Calibri" w:hAnsi="Calibri" w:cs="Calibri"/>
        </w:rPr>
        <w:t xml:space="preserve"> </w:t>
      </w:r>
    </w:p>
    <w:p w14:paraId="7983F8E2" w14:textId="49D7D10F" w:rsidR="0010669A" w:rsidRPr="000315AF" w:rsidRDefault="00D750F4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proofErr w:type="spellStart"/>
      <w:r w:rsidRPr="000315AF">
        <w:rPr>
          <w:rFonts w:ascii="Calibri" w:hAnsi="Calibri" w:cs="Calibri"/>
        </w:rPr>
        <w:t>OpenCode</w:t>
      </w:r>
      <w:proofErr w:type="spellEnd"/>
      <w:r w:rsidRPr="000315AF">
        <w:rPr>
          <w:rFonts w:ascii="Calibri" w:hAnsi="Calibri" w:cs="Calibri"/>
        </w:rPr>
        <w:t xml:space="preserve"> has been deployed and training is available. Check out </w:t>
      </w:r>
      <w:hyperlink r:id="rId7" w:history="1">
        <w:r w:rsidR="000315AF" w:rsidRPr="000315AF">
          <w:rPr>
            <w:rStyle w:val="Hyperlink"/>
            <w:rFonts w:ascii="Calibri" w:hAnsi="Calibri" w:cs="Calibri"/>
          </w:rPr>
          <w:t>UFIT’s new Agentic AI at UF</w:t>
        </w:r>
        <w:r w:rsidRPr="000315AF">
          <w:rPr>
            <w:rStyle w:val="Hyperlink"/>
            <w:rFonts w:ascii="Calibri" w:hAnsi="Calibri" w:cs="Calibri"/>
          </w:rPr>
          <w:t xml:space="preserve"> </w:t>
        </w:r>
        <w:r w:rsidR="000315AF" w:rsidRPr="000315AF">
          <w:rPr>
            <w:rStyle w:val="Hyperlink"/>
            <w:rFonts w:ascii="Calibri" w:hAnsi="Calibri" w:cs="Calibri"/>
          </w:rPr>
          <w:t>web</w:t>
        </w:r>
        <w:r w:rsidRPr="000315AF">
          <w:rPr>
            <w:rStyle w:val="Hyperlink"/>
            <w:rFonts w:ascii="Calibri" w:hAnsi="Calibri" w:cs="Calibri"/>
          </w:rPr>
          <w:t>page</w:t>
        </w:r>
      </w:hyperlink>
      <w:r w:rsidRPr="000315AF">
        <w:rPr>
          <w:rFonts w:ascii="Calibri" w:hAnsi="Calibri" w:cs="Calibri"/>
        </w:rPr>
        <w:t xml:space="preserve"> with info</w:t>
      </w:r>
      <w:r w:rsidR="000315AF" w:rsidRPr="000315AF">
        <w:rPr>
          <w:rFonts w:ascii="Calibri" w:hAnsi="Calibri" w:cs="Calibri"/>
        </w:rPr>
        <w:t>rmation</w:t>
      </w:r>
      <w:r w:rsidRPr="000315AF">
        <w:rPr>
          <w:rFonts w:ascii="Calibri" w:hAnsi="Calibri" w:cs="Calibri"/>
        </w:rPr>
        <w:t xml:space="preserve">. </w:t>
      </w:r>
    </w:p>
    <w:p w14:paraId="6B9E3B39" w14:textId="670343D7" w:rsidR="00A2326A" w:rsidRPr="000315AF" w:rsidRDefault="00A2326A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Chris Barnes suggested a workflow where he </w:t>
      </w:r>
      <w:proofErr w:type="gramStart"/>
      <w:r w:rsidRPr="000315AF">
        <w:rPr>
          <w:rFonts w:ascii="Calibri" w:hAnsi="Calibri" w:cs="Calibri"/>
        </w:rPr>
        <w:t>asks</w:t>
      </w:r>
      <w:proofErr w:type="gramEnd"/>
      <w:r w:rsidRPr="000315AF">
        <w:rPr>
          <w:rFonts w:ascii="Calibri" w:hAnsi="Calibri" w:cs="Calibri"/>
        </w:rPr>
        <w:t xml:space="preserve"> the expensive</w:t>
      </w:r>
      <w:r w:rsidR="000315AF">
        <w:rPr>
          <w:rFonts w:ascii="Calibri" w:hAnsi="Calibri" w:cs="Calibri"/>
        </w:rPr>
        <w:t>,</w:t>
      </w:r>
      <w:r w:rsidRPr="000315AF">
        <w:rPr>
          <w:rFonts w:ascii="Calibri" w:hAnsi="Calibri" w:cs="Calibri"/>
        </w:rPr>
        <w:t xml:space="preserve"> </w:t>
      </w:r>
      <w:r w:rsidR="00E824AE" w:rsidRPr="000315AF">
        <w:rPr>
          <w:rFonts w:ascii="Calibri" w:hAnsi="Calibri" w:cs="Calibri"/>
        </w:rPr>
        <w:t xml:space="preserve">but better </w:t>
      </w:r>
      <w:proofErr w:type="gramStart"/>
      <w:r w:rsidR="00E824AE" w:rsidRPr="000315AF">
        <w:rPr>
          <w:rFonts w:ascii="Calibri" w:hAnsi="Calibri" w:cs="Calibri"/>
        </w:rPr>
        <w:t>performing</w:t>
      </w:r>
      <w:proofErr w:type="gramEnd"/>
      <w:r w:rsidR="000315AF">
        <w:rPr>
          <w:rFonts w:ascii="Calibri" w:hAnsi="Calibri" w:cs="Calibri"/>
        </w:rPr>
        <w:t>,</w:t>
      </w:r>
      <w:r w:rsidR="00E824AE" w:rsidRPr="000315AF">
        <w:rPr>
          <w:rFonts w:ascii="Calibri" w:hAnsi="Calibri" w:cs="Calibri"/>
        </w:rPr>
        <w:t xml:space="preserve"> Opus to make the software plan to execute with </w:t>
      </w:r>
      <w:proofErr w:type="spellStart"/>
      <w:r w:rsidR="00E824AE" w:rsidRPr="000315AF">
        <w:rPr>
          <w:rFonts w:ascii="Calibri" w:hAnsi="Calibri" w:cs="Calibri"/>
        </w:rPr>
        <w:t>NemoTron</w:t>
      </w:r>
      <w:proofErr w:type="spellEnd"/>
      <w:r w:rsidR="00E824AE" w:rsidRPr="000315AF">
        <w:rPr>
          <w:rFonts w:ascii="Calibri" w:hAnsi="Calibri" w:cs="Calibri"/>
        </w:rPr>
        <w:t>. Then</w:t>
      </w:r>
      <w:r w:rsidR="000315AF">
        <w:rPr>
          <w:rFonts w:ascii="Calibri" w:hAnsi="Calibri" w:cs="Calibri"/>
        </w:rPr>
        <w:t>, he</w:t>
      </w:r>
      <w:r w:rsidR="00E824AE" w:rsidRPr="000315AF">
        <w:rPr>
          <w:rFonts w:ascii="Calibri" w:hAnsi="Calibri" w:cs="Calibri"/>
        </w:rPr>
        <w:t xml:space="preserve"> ask</w:t>
      </w:r>
      <w:r w:rsidR="000315AF">
        <w:rPr>
          <w:rFonts w:ascii="Calibri" w:hAnsi="Calibri" w:cs="Calibri"/>
        </w:rPr>
        <w:t>s</w:t>
      </w:r>
      <w:r w:rsidR="00E824AE" w:rsidRPr="000315AF">
        <w:rPr>
          <w:rFonts w:ascii="Calibri" w:hAnsi="Calibri" w:cs="Calibri"/>
        </w:rPr>
        <w:t xml:space="preserve"> </w:t>
      </w:r>
      <w:proofErr w:type="gramStart"/>
      <w:r w:rsidR="00E824AE" w:rsidRPr="000315AF">
        <w:rPr>
          <w:rFonts w:ascii="Calibri" w:hAnsi="Calibri" w:cs="Calibri"/>
        </w:rPr>
        <w:t xml:space="preserve">the </w:t>
      </w:r>
      <w:proofErr w:type="spellStart"/>
      <w:r w:rsidR="00E824AE" w:rsidRPr="000315AF">
        <w:rPr>
          <w:rFonts w:ascii="Calibri" w:hAnsi="Calibri" w:cs="Calibri"/>
        </w:rPr>
        <w:t>NemoTron</w:t>
      </w:r>
      <w:proofErr w:type="spellEnd"/>
      <w:proofErr w:type="gramEnd"/>
      <w:r w:rsidR="00E824AE" w:rsidRPr="000315AF">
        <w:rPr>
          <w:rFonts w:ascii="Calibri" w:hAnsi="Calibri" w:cs="Calibri"/>
        </w:rPr>
        <w:t xml:space="preserve"> LLM, running on HiPerGator at </w:t>
      </w:r>
      <w:r w:rsidR="00121B3A" w:rsidRPr="000315AF">
        <w:rPr>
          <w:rFonts w:ascii="Calibri" w:hAnsi="Calibri" w:cs="Calibri"/>
        </w:rPr>
        <w:t>no</w:t>
      </w:r>
      <w:r w:rsidR="00E824AE" w:rsidRPr="000315AF">
        <w:rPr>
          <w:rFonts w:ascii="Calibri" w:hAnsi="Calibri" w:cs="Calibri"/>
        </w:rPr>
        <w:t xml:space="preserve"> cost, to </w:t>
      </w:r>
      <w:r w:rsidR="00121B3A" w:rsidRPr="000315AF">
        <w:rPr>
          <w:rFonts w:ascii="Calibri" w:hAnsi="Calibri" w:cs="Calibri"/>
        </w:rPr>
        <w:t>execute</w:t>
      </w:r>
      <w:r w:rsidR="00E824AE" w:rsidRPr="000315AF">
        <w:rPr>
          <w:rFonts w:ascii="Calibri" w:hAnsi="Calibri" w:cs="Calibri"/>
        </w:rPr>
        <w:t xml:space="preserve"> the plan. The </w:t>
      </w:r>
      <w:r w:rsidR="00121B3A" w:rsidRPr="000315AF">
        <w:rPr>
          <w:rFonts w:ascii="Calibri" w:hAnsi="Calibri" w:cs="Calibri"/>
        </w:rPr>
        <w:t>outcome</w:t>
      </w:r>
      <w:r w:rsidR="00E824AE" w:rsidRPr="000315AF">
        <w:rPr>
          <w:rFonts w:ascii="Calibri" w:hAnsi="Calibri" w:cs="Calibri"/>
        </w:rPr>
        <w:t xml:space="preserve"> is very high quality.</w:t>
      </w:r>
    </w:p>
    <w:p w14:paraId="737D6A8D" w14:textId="034E6AE6" w:rsidR="00C8049E" w:rsidRPr="000315AF" w:rsidRDefault="00375BDB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>Billing for API token use started May 1, 2026.</w:t>
      </w:r>
    </w:p>
    <w:p w14:paraId="081F078A" w14:textId="5935795B" w:rsidR="006E4970" w:rsidRPr="000315AF" w:rsidRDefault="006E4970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315AF">
        <w:rPr>
          <w:rFonts w:ascii="Calibri" w:hAnsi="Calibri" w:cs="Calibri"/>
        </w:rPr>
        <w:t xml:space="preserve">Any model or tool </w:t>
      </w:r>
      <w:r w:rsidR="006D7A52" w:rsidRPr="000315AF">
        <w:rPr>
          <w:rFonts w:ascii="Calibri" w:hAnsi="Calibri" w:cs="Calibri"/>
        </w:rPr>
        <w:t>with Chin</w:t>
      </w:r>
      <w:r w:rsidR="00AF0B29" w:rsidRPr="000315AF">
        <w:rPr>
          <w:rFonts w:ascii="Calibri" w:hAnsi="Calibri" w:cs="Calibri"/>
        </w:rPr>
        <w:t>a</w:t>
      </w:r>
      <w:r w:rsidR="006D7A52" w:rsidRPr="000315AF">
        <w:rPr>
          <w:rFonts w:ascii="Calibri" w:hAnsi="Calibri" w:cs="Calibri"/>
        </w:rPr>
        <w:t xml:space="preserve"> origin is banned in the State of Florida and cannot be installed on HiPerGator or any UF </w:t>
      </w:r>
      <w:r w:rsidR="00D35115" w:rsidRPr="000315AF">
        <w:rPr>
          <w:rFonts w:ascii="Calibri" w:hAnsi="Calibri" w:cs="Calibri"/>
        </w:rPr>
        <w:t xml:space="preserve">owned and </w:t>
      </w:r>
      <w:r w:rsidR="006D7A52" w:rsidRPr="000315AF">
        <w:rPr>
          <w:rFonts w:ascii="Calibri" w:hAnsi="Calibri" w:cs="Calibri"/>
        </w:rPr>
        <w:t>operated computer.</w:t>
      </w:r>
    </w:p>
    <w:p w14:paraId="064E18A5" w14:textId="001748B6" w:rsidR="00CA0668" w:rsidRPr="000315AF" w:rsidRDefault="00CA0668" w:rsidP="002C3CAA">
      <w:pPr>
        <w:jc w:val="center"/>
        <w:rPr>
          <w:rFonts w:ascii="Calibri" w:hAnsi="Calibri" w:cs="Calibri"/>
        </w:rPr>
      </w:pPr>
    </w:p>
    <w:p w14:paraId="22CA70DD" w14:textId="411A87A4" w:rsidR="00217AA4" w:rsidRPr="000315AF" w:rsidRDefault="00C73724" w:rsidP="00795C84">
      <w:pPr>
        <w:rPr>
          <w:rFonts w:ascii="Calibri" w:hAnsi="Calibri" w:cs="Calibri"/>
        </w:rPr>
      </w:pPr>
      <w:r w:rsidRPr="000315AF">
        <w:rPr>
          <w:rFonts w:ascii="Calibri" w:hAnsi="Calibri" w:cs="Calibri"/>
        </w:rPr>
        <w:t>Nex</w:t>
      </w:r>
      <w:r w:rsidR="00690E11" w:rsidRPr="000315AF">
        <w:rPr>
          <w:rFonts w:ascii="Calibri" w:hAnsi="Calibri" w:cs="Calibri"/>
        </w:rPr>
        <w:t>t meeting</w:t>
      </w:r>
      <w:r w:rsidR="000A4F7F" w:rsidRPr="000315AF">
        <w:rPr>
          <w:rFonts w:ascii="Calibri" w:hAnsi="Calibri" w:cs="Calibri"/>
        </w:rPr>
        <w:t xml:space="preserve"> will be </w:t>
      </w:r>
      <w:r w:rsidR="0002752B" w:rsidRPr="000315AF">
        <w:rPr>
          <w:rFonts w:ascii="Calibri" w:hAnsi="Calibri" w:cs="Calibri"/>
        </w:rPr>
        <w:t xml:space="preserve">on </w:t>
      </w:r>
      <w:r w:rsidR="00C25C92" w:rsidRPr="000315AF">
        <w:rPr>
          <w:rFonts w:ascii="Calibri" w:hAnsi="Calibri" w:cs="Calibri"/>
        </w:rPr>
        <w:t>Ju</w:t>
      </w:r>
      <w:r w:rsidR="004F2E1B" w:rsidRPr="000315AF">
        <w:rPr>
          <w:rFonts w:ascii="Calibri" w:hAnsi="Calibri" w:cs="Calibri"/>
        </w:rPr>
        <w:t>ly</w:t>
      </w:r>
      <w:r w:rsidR="00C25C92" w:rsidRPr="000315AF">
        <w:rPr>
          <w:rFonts w:ascii="Calibri" w:hAnsi="Calibri" w:cs="Calibri"/>
        </w:rPr>
        <w:t xml:space="preserve"> </w:t>
      </w:r>
      <w:r w:rsidR="004F2E1B" w:rsidRPr="000315AF">
        <w:rPr>
          <w:rFonts w:ascii="Calibri" w:hAnsi="Calibri" w:cs="Calibri"/>
        </w:rPr>
        <w:t>27</w:t>
      </w:r>
      <w:r w:rsidR="0002752B" w:rsidRPr="000315AF">
        <w:rPr>
          <w:rFonts w:ascii="Calibri" w:hAnsi="Calibri" w:cs="Calibri"/>
        </w:rPr>
        <w:t xml:space="preserve">, </w:t>
      </w:r>
      <w:r w:rsidR="00795C84" w:rsidRPr="000315AF">
        <w:rPr>
          <w:rFonts w:ascii="Calibri" w:hAnsi="Calibri" w:cs="Calibri"/>
        </w:rPr>
        <w:t>20</w:t>
      </w:r>
      <w:r w:rsidR="006A4515" w:rsidRPr="000315AF">
        <w:rPr>
          <w:rFonts w:ascii="Calibri" w:hAnsi="Calibri" w:cs="Calibri"/>
        </w:rPr>
        <w:t>2</w:t>
      </w:r>
      <w:r w:rsidR="00176438" w:rsidRPr="000315AF">
        <w:rPr>
          <w:rFonts w:ascii="Calibri" w:hAnsi="Calibri" w:cs="Calibri"/>
        </w:rPr>
        <w:t>6</w:t>
      </w:r>
      <w:r w:rsidR="000315AF">
        <w:rPr>
          <w:rFonts w:ascii="Calibri" w:hAnsi="Calibri" w:cs="Calibri"/>
        </w:rPr>
        <w:t>,</w:t>
      </w:r>
      <w:r w:rsidR="00584C9B" w:rsidRPr="000315AF">
        <w:rPr>
          <w:rFonts w:ascii="Calibri" w:hAnsi="Calibri" w:cs="Calibri"/>
        </w:rPr>
        <w:t xml:space="preserve"> </w:t>
      </w:r>
      <w:r w:rsidR="00D51BDE" w:rsidRPr="000315AF">
        <w:rPr>
          <w:rFonts w:ascii="Calibri" w:hAnsi="Calibri" w:cs="Calibri"/>
        </w:rPr>
        <w:t xml:space="preserve">from </w:t>
      </w:r>
      <w:r w:rsidR="003128DA" w:rsidRPr="000315AF">
        <w:rPr>
          <w:rFonts w:ascii="Calibri" w:hAnsi="Calibri" w:cs="Calibri"/>
        </w:rPr>
        <w:t>2</w:t>
      </w:r>
      <w:r w:rsidR="000315AF">
        <w:rPr>
          <w:rFonts w:ascii="Calibri" w:hAnsi="Calibri" w:cs="Calibri"/>
        </w:rPr>
        <w:t>-</w:t>
      </w:r>
      <w:r w:rsidR="00E65931" w:rsidRPr="000315AF">
        <w:rPr>
          <w:rFonts w:ascii="Calibri" w:hAnsi="Calibri" w:cs="Calibri"/>
        </w:rPr>
        <w:t>2</w:t>
      </w:r>
      <w:r w:rsidR="00D51BDE" w:rsidRPr="000315AF">
        <w:rPr>
          <w:rFonts w:ascii="Calibri" w:hAnsi="Calibri" w:cs="Calibri"/>
        </w:rPr>
        <w:t>:</w:t>
      </w:r>
      <w:r w:rsidR="003128DA" w:rsidRPr="000315AF">
        <w:rPr>
          <w:rFonts w:ascii="Calibri" w:hAnsi="Calibri" w:cs="Calibri"/>
        </w:rPr>
        <w:t>3</w:t>
      </w:r>
      <w:r w:rsidR="007C11A1" w:rsidRPr="000315AF">
        <w:rPr>
          <w:rFonts w:ascii="Calibri" w:hAnsi="Calibri" w:cs="Calibri"/>
        </w:rPr>
        <w:t>0 pm</w:t>
      </w:r>
      <w:r w:rsidR="00332609" w:rsidRPr="000315AF">
        <w:rPr>
          <w:rFonts w:ascii="Calibri" w:hAnsi="Calibri" w:cs="Calibri"/>
        </w:rPr>
        <w:t>.</w:t>
      </w:r>
      <w:r w:rsidR="00517FAB" w:rsidRPr="000315AF">
        <w:rPr>
          <w:rFonts w:ascii="Calibri" w:hAnsi="Calibri" w:cs="Calibri"/>
        </w:rPr>
        <w:t xml:space="preserve"> The meeting will be Zoom </w:t>
      </w:r>
      <w:r w:rsidR="003D2BC2" w:rsidRPr="000315AF">
        <w:rPr>
          <w:rFonts w:ascii="Calibri" w:hAnsi="Calibri" w:cs="Calibri"/>
        </w:rPr>
        <w:t>only</w:t>
      </w:r>
      <w:r w:rsidR="00517FAB" w:rsidRPr="000315AF">
        <w:rPr>
          <w:rFonts w:ascii="Calibri" w:hAnsi="Calibri" w:cs="Calibri"/>
        </w:rPr>
        <w:t>.</w:t>
      </w:r>
    </w:p>
    <w:sectPr w:rsidR="00217AA4" w:rsidRPr="000315AF" w:rsidSect="001975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A3AA" w14:textId="77777777" w:rsidR="002D222A" w:rsidRDefault="002D222A">
      <w:r>
        <w:separator/>
      </w:r>
    </w:p>
  </w:endnote>
  <w:endnote w:type="continuationSeparator" w:id="0">
    <w:p w14:paraId="51750162" w14:textId="77777777" w:rsidR="002D222A" w:rsidRDefault="002D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9B74" w14:textId="77777777" w:rsidR="002D222A" w:rsidRDefault="002D222A">
      <w:r>
        <w:separator/>
      </w:r>
    </w:p>
  </w:footnote>
  <w:footnote w:type="continuationSeparator" w:id="0">
    <w:p w14:paraId="344F169A" w14:textId="77777777" w:rsidR="002D222A" w:rsidRDefault="002D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IcFW2e9dUt2l4QKFBam+gvmZ5Mncbcp2N6o48/1yfiVci60Yee4RKofNc2rjHRUuL0d5vmIwUeKQxD7TR1aow==" w:salt="UBXF5MxCEFYsEWf4/28ag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05215"/>
    <w:rsid w:val="00012D64"/>
    <w:rsid w:val="00013CDF"/>
    <w:rsid w:val="000142AD"/>
    <w:rsid w:val="00016DA1"/>
    <w:rsid w:val="00020CA4"/>
    <w:rsid w:val="0002356A"/>
    <w:rsid w:val="00023A45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15AF"/>
    <w:rsid w:val="00035101"/>
    <w:rsid w:val="00035233"/>
    <w:rsid w:val="00035EB7"/>
    <w:rsid w:val="0004047B"/>
    <w:rsid w:val="00040CE9"/>
    <w:rsid w:val="00046275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66185"/>
    <w:rsid w:val="00066AEE"/>
    <w:rsid w:val="00072401"/>
    <w:rsid w:val="000751C3"/>
    <w:rsid w:val="00077B8B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C3CEE"/>
    <w:rsid w:val="000E4FDB"/>
    <w:rsid w:val="000F1996"/>
    <w:rsid w:val="000F2045"/>
    <w:rsid w:val="000F6A0D"/>
    <w:rsid w:val="000F7E75"/>
    <w:rsid w:val="001009E2"/>
    <w:rsid w:val="00103183"/>
    <w:rsid w:val="001031BE"/>
    <w:rsid w:val="00103CC1"/>
    <w:rsid w:val="00104A95"/>
    <w:rsid w:val="0010669A"/>
    <w:rsid w:val="00107E28"/>
    <w:rsid w:val="00110A0E"/>
    <w:rsid w:val="00110B52"/>
    <w:rsid w:val="00111567"/>
    <w:rsid w:val="001126CB"/>
    <w:rsid w:val="00113236"/>
    <w:rsid w:val="00113B3E"/>
    <w:rsid w:val="00113FB1"/>
    <w:rsid w:val="00121B3A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2514"/>
    <w:rsid w:val="00153FAD"/>
    <w:rsid w:val="001546DF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3347"/>
    <w:rsid w:val="00174249"/>
    <w:rsid w:val="00176438"/>
    <w:rsid w:val="00177AFE"/>
    <w:rsid w:val="00177CF1"/>
    <w:rsid w:val="00191511"/>
    <w:rsid w:val="0019377C"/>
    <w:rsid w:val="00194D7E"/>
    <w:rsid w:val="001964EE"/>
    <w:rsid w:val="001975D1"/>
    <w:rsid w:val="001A0014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3079"/>
    <w:rsid w:val="001E4DED"/>
    <w:rsid w:val="001E6FFE"/>
    <w:rsid w:val="001F05BC"/>
    <w:rsid w:val="001F3405"/>
    <w:rsid w:val="001F478B"/>
    <w:rsid w:val="001F5B71"/>
    <w:rsid w:val="001F6249"/>
    <w:rsid w:val="002022A6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3EE"/>
    <w:rsid w:val="00236F2B"/>
    <w:rsid w:val="0023713F"/>
    <w:rsid w:val="00241977"/>
    <w:rsid w:val="00242280"/>
    <w:rsid w:val="0024308A"/>
    <w:rsid w:val="00243984"/>
    <w:rsid w:val="00244086"/>
    <w:rsid w:val="00251201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953F4"/>
    <w:rsid w:val="002A0DD3"/>
    <w:rsid w:val="002A1CCB"/>
    <w:rsid w:val="002A3065"/>
    <w:rsid w:val="002A5E40"/>
    <w:rsid w:val="002A6CEB"/>
    <w:rsid w:val="002B22C8"/>
    <w:rsid w:val="002B288F"/>
    <w:rsid w:val="002C1005"/>
    <w:rsid w:val="002C151B"/>
    <w:rsid w:val="002C3CAA"/>
    <w:rsid w:val="002C4DC1"/>
    <w:rsid w:val="002C4E26"/>
    <w:rsid w:val="002D0BCE"/>
    <w:rsid w:val="002D0F62"/>
    <w:rsid w:val="002D0FD3"/>
    <w:rsid w:val="002D222A"/>
    <w:rsid w:val="002D2A1C"/>
    <w:rsid w:val="002D2AF1"/>
    <w:rsid w:val="002D33E9"/>
    <w:rsid w:val="002D4EB5"/>
    <w:rsid w:val="002D7134"/>
    <w:rsid w:val="002E474F"/>
    <w:rsid w:val="002E6C98"/>
    <w:rsid w:val="002E7574"/>
    <w:rsid w:val="002E7CE0"/>
    <w:rsid w:val="002F13AB"/>
    <w:rsid w:val="002F1B48"/>
    <w:rsid w:val="002F49CD"/>
    <w:rsid w:val="002F5237"/>
    <w:rsid w:val="002F6409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40A5"/>
    <w:rsid w:val="00346EB8"/>
    <w:rsid w:val="00350C1E"/>
    <w:rsid w:val="0035177C"/>
    <w:rsid w:val="00351F03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66CCE"/>
    <w:rsid w:val="003701FC"/>
    <w:rsid w:val="00373B7C"/>
    <w:rsid w:val="00374FC3"/>
    <w:rsid w:val="00375076"/>
    <w:rsid w:val="00375BDB"/>
    <w:rsid w:val="00375DC0"/>
    <w:rsid w:val="00376EF9"/>
    <w:rsid w:val="00377FC3"/>
    <w:rsid w:val="00380A27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19B9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09D"/>
    <w:rsid w:val="003B358E"/>
    <w:rsid w:val="003B4481"/>
    <w:rsid w:val="003B5780"/>
    <w:rsid w:val="003B7061"/>
    <w:rsid w:val="003C09B5"/>
    <w:rsid w:val="003C141A"/>
    <w:rsid w:val="003C1E80"/>
    <w:rsid w:val="003C2EDF"/>
    <w:rsid w:val="003C2FED"/>
    <w:rsid w:val="003C3FBF"/>
    <w:rsid w:val="003C3FE4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D76C8"/>
    <w:rsid w:val="003E0228"/>
    <w:rsid w:val="003E08FA"/>
    <w:rsid w:val="003E0BE8"/>
    <w:rsid w:val="003E3229"/>
    <w:rsid w:val="003E62B0"/>
    <w:rsid w:val="003E6AE9"/>
    <w:rsid w:val="003E6B87"/>
    <w:rsid w:val="003F09D9"/>
    <w:rsid w:val="003F5FF8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260A6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3BC6"/>
    <w:rsid w:val="004549FD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0360"/>
    <w:rsid w:val="0049240C"/>
    <w:rsid w:val="004946FE"/>
    <w:rsid w:val="00495E27"/>
    <w:rsid w:val="004962BD"/>
    <w:rsid w:val="00496405"/>
    <w:rsid w:val="004971CD"/>
    <w:rsid w:val="00497DFE"/>
    <w:rsid w:val="004A0604"/>
    <w:rsid w:val="004A0FC3"/>
    <w:rsid w:val="004A178F"/>
    <w:rsid w:val="004A18FA"/>
    <w:rsid w:val="004A385E"/>
    <w:rsid w:val="004A3C00"/>
    <w:rsid w:val="004A5079"/>
    <w:rsid w:val="004A521F"/>
    <w:rsid w:val="004A712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18FC"/>
    <w:rsid w:val="004D3052"/>
    <w:rsid w:val="004D40F9"/>
    <w:rsid w:val="004D578A"/>
    <w:rsid w:val="004D6CFA"/>
    <w:rsid w:val="004D79FE"/>
    <w:rsid w:val="004E214F"/>
    <w:rsid w:val="004E23EF"/>
    <w:rsid w:val="004E76D0"/>
    <w:rsid w:val="004F0194"/>
    <w:rsid w:val="004F0D6C"/>
    <w:rsid w:val="004F2A13"/>
    <w:rsid w:val="004F2E1B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3751D"/>
    <w:rsid w:val="00541BF9"/>
    <w:rsid w:val="00543FF4"/>
    <w:rsid w:val="00544EBD"/>
    <w:rsid w:val="00550A0E"/>
    <w:rsid w:val="00551078"/>
    <w:rsid w:val="00552B57"/>
    <w:rsid w:val="00554D59"/>
    <w:rsid w:val="00555507"/>
    <w:rsid w:val="00560307"/>
    <w:rsid w:val="00560520"/>
    <w:rsid w:val="00561A74"/>
    <w:rsid w:val="0056252C"/>
    <w:rsid w:val="0056253E"/>
    <w:rsid w:val="00562573"/>
    <w:rsid w:val="00566B03"/>
    <w:rsid w:val="00566EF2"/>
    <w:rsid w:val="0056745F"/>
    <w:rsid w:val="00567A84"/>
    <w:rsid w:val="00573EDC"/>
    <w:rsid w:val="00574306"/>
    <w:rsid w:val="0057582C"/>
    <w:rsid w:val="00576961"/>
    <w:rsid w:val="00576C5E"/>
    <w:rsid w:val="00576F92"/>
    <w:rsid w:val="0058337D"/>
    <w:rsid w:val="005834FE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020B"/>
    <w:rsid w:val="005A16F2"/>
    <w:rsid w:val="005A2A99"/>
    <w:rsid w:val="005A2F7C"/>
    <w:rsid w:val="005A41C4"/>
    <w:rsid w:val="005A41CD"/>
    <w:rsid w:val="005A5881"/>
    <w:rsid w:val="005A5BF6"/>
    <w:rsid w:val="005A6010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139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1AE"/>
    <w:rsid w:val="00636307"/>
    <w:rsid w:val="006373A4"/>
    <w:rsid w:val="0064035B"/>
    <w:rsid w:val="006405A8"/>
    <w:rsid w:val="006412BE"/>
    <w:rsid w:val="00645989"/>
    <w:rsid w:val="006506A1"/>
    <w:rsid w:val="00651E6F"/>
    <w:rsid w:val="0065244A"/>
    <w:rsid w:val="00653AD5"/>
    <w:rsid w:val="00661BC5"/>
    <w:rsid w:val="00661FF9"/>
    <w:rsid w:val="00662321"/>
    <w:rsid w:val="0066243E"/>
    <w:rsid w:val="00664090"/>
    <w:rsid w:val="00664D86"/>
    <w:rsid w:val="00666595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8480B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340"/>
    <w:rsid w:val="006C4896"/>
    <w:rsid w:val="006C69E2"/>
    <w:rsid w:val="006D3DA5"/>
    <w:rsid w:val="006D6E2C"/>
    <w:rsid w:val="006D7A52"/>
    <w:rsid w:val="006E3369"/>
    <w:rsid w:val="006E3652"/>
    <w:rsid w:val="006E4970"/>
    <w:rsid w:val="006E4B17"/>
    <w:rsid w:val="006E6359"/>
    <w:rsid w:val="006F3CDA"/>
    <w:rsid w:val="006F41DF"/>
    <w:rsid w:val="006F4CB6"/>
    <w:rsid w:val="00703CC0"/>
    <w:rsid w:val="0070482C"/>
    <w:rsid w:val="00704C1A"/>
    <w:rsid w:val="00705AA6"/>
    <w:rsid w:val="00706284"/>
    <w:rsid w:val="007068CD"/>
    <w:rsid w:val="00710CCC"/>
    <w:rsid w:val="00712DC9"/>
    <w:rsid w:val="007149A6"/>
    <w:rsid w:val="00714B26"/>
    <w:rsid w:val="0071569A"/>
    <w:rsid w:val="00715CEF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CF0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7B2"/>
    <w:rsid w:val="007A7B8E"/>
    <w:rsid w:val="007B1E9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2F21"/>
    <w:rsid w:val="007D5378"/>
    <w:rsid w:val="007E0BCF"/>
    <w:rsid w:val="007E7002"/>
    <w:rsid w:val="007F154F"/>
    <w:rsid w:val="007F1B2D"/>
    <w:rsid w:val="007F2DAF"/>
    <w:rsid w:val="007F452F"/>
    <w:rsid w:val="007F5238"/>
    <w:rsid w:val="007F6219"/>
    <w:rsid w:val="007F7EA6"/>
    <w:rsid w:val="00801E88"/>
    <w:rsid w:val="008021D1"/>
    <w:rsid w:val="00802C64"/>
    <w:rsid w:val="008049D5"/>
    <w:rsid w:val="00806FCD"/>
    <w:rsid w:val="008115DB"/>
    <w:rsid w:val="00813519"/>
    <w:rsid w:val="008169E7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2364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30F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674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253D8"/>
    <w:rsid w:val="00931598"/>
    <w:rsid w:val="00931733"/>
    <w:rsid w:val="00933EB1"/>
    <w:rsid w:val="009350A5"/>
    <w:rsid w:val="00935C15"/>
    <w:rsid w:val="00935D64"/>
    <w:rsid w:val="0093777C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2DFA"/>
    <w:rsid w:val="00994CA3"/>
    <w:rsid w:val="009956B0"/>
    <w:rsid w:val="009973B4"/>
    <w:rsid w:val="009A4119"/>
    <w:rsid w:val="009B25CB"/>
    <w:rsid w:val="009B39BC"/>
    <w:rsid w:val="009B42F0"/>
    <w:rsid w:val="009B4B28"/>
    <w:rsid w:val="009B4EC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1740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326A"/>
    <w:rsid w:val="00A24BBE"/>
    <w:rsid w:val="00A25B63"/>
    <w:rsid w:val="00A274FB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41FE"/>
    <w:rsid w:val="00A54BFE"/>
    <w:rsid w:val="00A55ACB"/>
    <w:rsid w:val="00A56924"/>
    <w:rsid w:val="00A60C7E"/>
    <w:rsid w:val="00A60E2C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1D2C"/>
    <w:rsid w:val="00A844B4"/>
    <w:rsid w:val="00A85809"/>
    <w:rsid w:val="00A86BCC"/>
    <w:rsid w:val="00A91255"/>
    <w:rsid w:val="00A93717"/>
    <w:rsid w:val="00A9389D"/>
    <w:rsid w:val="00A95B6B"/>
    <w:rsid w:val="00A965FA"/>
    <w:rsid w:val="00A97024"/>
    <w:rsid w:val="00AA2F06"/>
    <w:rsid w:val="00AA3CD8"/>
    <w:rsid w:val="00AB0CD9"/>
    <w:rsid w:val="00AB18A8"/>
    <w:rsid w:val="00AB4348"/>
    <w:rsid w:val="00AB4FDD"/>
    <w:rsid w:val="00AB5B25"/>
    <w:rsid w:val="00AB5BBE"/>
    <w:rsid w:val="00AC085D"/>
    <w:rsid w:val="00AC0C77"/>
    <w:rsid w:val="00AC37B2"/>
    <w:rsid w:val="00AC4D8B"/>
    <w:rsid w:val="00AC4DA5"/>
    <w:rsid w:val="00AC5792"/>
    <w:rsid w:val="00AC7684"/>
    <w:rsid w:val="00AC7FC7"/>
    <w:rsid w:val="00AD004D"/>
    <w:rsid w:val="00AD0C11"/>
    <w:rsid w:val="00AD12A6"/>
    <w:rsid w:val="00AD232E"/>
    <w:rsid w:val="00AD2E1E"/>
    <w:rsid w:val="00AD34F3"/>
    <w:rsid w:val="00AD4209"/>
    <w:rsid w:val="00AD4A7E"/>
    <w:rsid w:val="00AD7DD8"/>
    <w:rsid w:val="00AE4AC6"/>
    <w:rsid w:val="00AE686C"/>
    <w:rsid w:val="00AF0B29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5AB"/>
    <w:rsid w:val="00B36CB1"/>
    <w:rsid w:val="00B37B31"/>
    <w:rsid w:val="00B40B1D"/>
    <w:rsid w:val="00B412BD"/>
    <w:rsid w:val="00B415F7"/>
    <w:rsid w:val="00B44962"/>
    <w:rsid w:val="00B44A23"/>
    <w:rsid w:val="00B4653F"/>
    <w:rsid w:val="00B511A6"/>
    <w:rsid w:val="00B5347A"/>
    <w:rsid w:val="00B53B16"/>
    <w:rsid w:val="00B551C7"/>
    <w:rsid w:val="00B61317"/>
    <w:rsid w:val="00B62D06"/>
    <w:rsid w:val="00B630B3"/>
    <w:rsid w:val="00B632A5"/>
    <w:rsid w:val="00B63A4B"/>
    <w:rsid w:val="00B657A0"/>
    <w:rsid w:val="00B67BA1"/>
    <w:rsid w:val="00B67FF5"/>
    <w:rsid w:val="00B70A58"/>
    <w:rsid w:val="00B70E85"/>
    <w:rsid w:val="00B728AD"/>
    <w:rsid w:val="00B728D7"/>
    <w:rsid w:val="00B72FA1"/>
    <w:rsid w:val="00B730F6"/>
    <w:rsid w:val="00B7361B"/>
    <w:rsid w:val="00B76274"/>
    <w:rsid w:val="00B7723F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D7EB1"/>
    <w:rsid w:val="00BE0105"/>
    <w:rsid w:val="00BE067F"/>
    <w:rsid w:val="00BE2C87"/>
    <w:rsid w:val="00BE2F91"/>
    <w:rsid w:val="00BE6881"/>
    <w:rsid w:val="00BF0BE6"/>
    <w:rsid w:val="00BF1A88"/>
    <w:rsid w:val="00BF1D69"/>
    <w:rsid w:val="00BF2811"/>
    <w:rsid w:val="00BF2A53"/>
    <w:rsid w:val="00BF2D19"/>
    <w:rsid w:val="00BF6FCA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5C92"/>
    <w:rsid w:val="00C26264"/>
    <w:rsid w:val="00C322AD"/>
    <w:rsid w:val="00C328A1"/>
    <w:rsid w:val="00C32A86"/>
    <w:rsid w:val="00C331B8"/>
    <w:rsid w:val="00C335F7"/>
    <w:rsid w:val="00C3578D"/>
    <w:rsid w:val="00C36004"/>
    <w:rsid w:val="00C36980"/>
    <w:rsid w:val="00C40603"/>
    <w:rsid w:val="00C411A7"/>
    <w:rsid w:val="00C462FF"/>
    <w:rsid w:val="00C474BB"/>
    <w:rsid w:val="00C50398"/>
    <w:rsid w:val="00C517A9"/>
    <w:rsid w:val="00C51F55"/>
    <w:rsid w:val="00C532AD"/>
    <w:rsid w:val="00C57B17"/>
    <w:rsid w:val="00C627BF"/>
    <w:rsid w:val="00C6382D"/>
    <w:rsid w:val="00C64171"/>
    <w:rsid w:val="00C66A56"/>
    <w:rsid w:val="00C703B8"/>
    <w:rsid w:val="00C706CE"/>
    <w:rsid w:val="00C71609"/>
    <w:rsid w:val="00C71F80"/>
    <w:rsid w:val="00C73724"/>
    <w:rsid w:val="00C8049E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6EFB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161"/>
    <w:rsid w:val="00D046F0"/>
    <w:rsid w:val="00D05B4E"/>
    <w:rsid w:val="00D05F62"/>
    <w:rsid w:val="00D11B11"/>
    <w:rsid w:val="00D11CDE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115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0B10"/>
    <w:rsid w:val="00D51BDE"/>
    <w:rsid w:val="00D51F66"/>
    <w:rsid w:val="00D54378"/>
    <w:rsid w:val="00D55BE5"/>
    <w:rsid w:val="00D56E06"/>
    <w:rsid w:val="00D600DA"/>
    <w:rsid w:val="00D618CB"/>
    <w:rsid w:val="00D61AA3"/>
    <w:rsid w:val="00D70235"/>
    <w:rsid w:val="00D70426"/>
    <w:rsid w:val="00D71405"/>
    <w:rsid w:val="00D72DCC"/>
    <w:rsid w:val="00D750F4"/>
    <w:rsid w:val="00D76AEE"/>
    <w:rsid w:val="00D76C0D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1FFD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47E7"/>
    <w:rsid w:val="00DD5425"/>
    <w:rsid w:val="00DD57E7"/>
    <w:rsid w:val="00DD59B5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2A09"/>
    <w:rsid w:val="00E04BA9"/>
    <w:rsid w:val="00E05721"/>
    <w:rsid w:val="00E076A0"/>
    <w:rsid w:val="00E07D1A"/>
    <w:rsid w:val="00E1055C"/>
    <w:rsid w:val="00E10C27"/>
    <w:rsid w:val="00E12AFD"/>
    <w:rsid w:val="00E1333A"/>
    <w:rsid w:val="00E13580"/>
    <w:rsid w:val="00E16187"/>
    <w:rsid w:val="00E230AB"/>
    <w:rsid w:val="00E238BD"/>
    <w:rsid w:val="00E242B5"/>
    <w:rsid w:val="00E255FA"/>
    <w:rsid w:val="00E25F52"/>
    <w:rsid w:val="00E2776A"/>
    <w:rsid w:val="00E3030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6913"/>
    <w:rsid w:val="00E4796A"/>
    <w:rsid w:val="00E518DE"/>
    <w:rsid w:val="00E51F57"/>
    <w:rsid w:val="00E56D90"/>
    <w:rsid w:val="00E621B6"/>
    <w:rsid w:val="00E623BF"/>
    <w:rsid w:val="00E64764"/>
    <w:rsid w:val="00E65931"/>
    <w:rsid w:val="00E677C1"/>
    <w:rsid w:val="00E70550"/>
    <w:rsid w:val="00E727D3"/>
    <w:rsid w:val="00E7497E"/>
    <w:rsid w:val="00E7734C"/>
    <w:rsid w:val="00E8094F"/>
    <w:rsid w:val="00E816FA"/>
    <w:rsid w:val="00E81BF1"/>
    <w:rsid w:val="00E824AE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0D98"/>
    <w:rsid w:val="00EA134F"/>
    <w:rsid w:val="00EA1CA0"/>
    <w:rsid w:val="00EA1EDE"/>
    <w:rsid w:val="00EA3EEF"/>
    <w:rsid w:val="00EA5149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6721"/>
    <w:rsid w:val="00EC7A5A"/>
    <w:rsid w:val="00ED0675"/>
    <w:rsid w:val="00ED0DE2"/>
    <w:rsid w:val="00ED112E"/>
    <w:rsid w:val="00ED343D"/>
    <w:rsid w:val="00ED3FEF"/>
    <w:rsid w:val="00ED72BA"/>
    <w:rsid w:val="00EE09D4"/>
    <w:rsid w:val="00EE0AB0"/>
    <w:rsid w:val="00EE136E"/>
    <w:rsid w:val="00EE1CC4"/>
    <w:rsid w:val="00EE1F56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23EC"/>
    <w:rsid w:val="00F1484C"/>
    <w:rsid w:val="00F156F0"/>
    <w:rsid w:val="00F1768E"/>
    <w:rsid w:val="00F20721"/>
    <w:rsid w:val="00F21F49"/>
    <w:rsid w:val="00F228AC"/>
    <w:rsid w:val="00F241E9"/>
    <w:rsid w:val="00F26B7D"/>
    <w:rsid w:val="00F27896"/>
    <w:rsid w:val="00F30134"/>
    <w:rsid w:val="00F31903"/>
    <w:rsid w:val="00F3228A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80D29"/>
    <w:rsid w:val="00F80EDA"/>
    <w:rsid w:val="00F92678"/>
    <w:rsid w:val="00F94368"/>
    <w:rsid w:val="00FA07F0"/>
    <w:rsid w:val="00FA1C45"/>
    <w:rsid w:val="00FA41ED"/>
    <w:rsid w:val="00FA5FC5"/>
    <w:rsid w:val="00FA67F3"/>
    <w:rsid w:val="00FA773B"/>
    <w:rsid w:val="00FA7FE7"/>
    <w:rsid w:val="00FB02B0"/>
    <w:rsid w:val="00FB2ABF"/>
    <w:rsid w:val="00FB2E34"/>
    <w:rsid w:val="00FB3CBD"/>
    <w:rsid w:val="00FB3FC7"/>
    <w:rsid w:val="00FB42A4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1910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.ufl.edu/ai/agentic-ai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1</Pages>
  <Words>330</Words>
  <Characters>1887</Characters>
  <Application>Microsoft Office Word</Application>
  <DocSecurity>8</DocSecurity>
  <Lines>15</Lines>
  <Paragraphs>4</Paragraphs>
  <ScaleCrop>false</ScaleCrop>
  <Company>Physics Dept.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841</cp:revision>
  <cp:lastPrinted>2026-06-08T18:55:00Z</cp:lastPrinted>
  <dcterms:created xsi:type="dcterms:W3CDTF">2012-02-29T21:57:00Z</dcterms:created>
  <dcterms:modified xsi:type="dcterms:W3CDTF">2026-06-12T13:55:00Z</dcterms:modified>
</cp:coreProperties>
</file>