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89554" w14:textId="77777777" w:rsidR="00103183" w:rsidRPr="00532077" w:rsidRDefault="006405A8" w:rsidP="009956B0">
      <w:pPr>
        <w:pStyle w:val="Heading1"/>
        <w:jc w:val="center"/>
        <w:rPr>
          <w:rFonts w:asciiTheme="minorHAnsi" w:hAnsiTheme="minorHAnsi" w:cstheme="minorHAnsi"/>
          <w:sz w:val="28"/>
          <w:szCs w:val="28"/>
        </w:rPr>
      </w:pPr>
      <w:r w:rsidRPr="00532077">
        <w:rPr>
          <w:rFonts w:asciiTheme="minorHAnsi" w:hAnsiTheme="minorHAnsi" w:cstheme="minorHAnsi"/>
          <w:sz w:val="28"/>
          <w:szCs w:val="28"/>
        </w:rPr>
        <w:t>Research Computing Advisory</w:t>
      </w:r>
      <w:r w:rsidR="009956B0" w:rsidRPr="00532077">
        <w:rPr>
          <w:rFonts w:asciiTheme="minorHAnsi" w:hAnsiTheme="minorHAnsi" w:cstheme="minorHAnsi"/>
          <w:sz w:val="28"/>
          <w:szCs w:val="28"/>
        </w:rPr>
        <w:t xml:space="preserve"> Committee</w:t>
      </w:r>
    </w:p>
    <w:p w14:paraId="7D358FED" w14:textId="457CF9F4" w:rsidR="009956B0" w:rsidRPr="00532077" w:rsidRDefault="003C09B5" w:rsidP="00500508">
      <w:pPr>
        <w:jc w:val="center"/>
        <w:rPr>
          <w:rFonts w:asciiTheme="minorHAnsi" w:hAnsiTheme="minorHAnsi" w:cstheme="minorHAnsi"/>
          <w:b/>
        </w:rPr>
      </w:pPr>
      <w:r w:rsidRPr="00532077">
        <w:rPr>
          <w:rFonts w:asciiTheme="minorHAnsi" w:hAnsiTheme="minorHAnsi" w:cstheme="minorHAnsi"/>
          <w:b/>
        </w:rPr>
        <w:t>Jan</w:t>
      </w:r>
      <w:r w:rsidR="00532077">
        <w:rPr>
          <w:rFonts w:asciiTheme="minorHAnsi" w:hAnsiTheme="minorHAnsi" w:cstheme="minorHAnsi"/>
          <w:b/>
        </w:rPr>
        <w:t>.</w:t>
      </w:r>
      <w:r w:rsidR="00E56D90" w:rsidRPr="00532077">
        <w:rPr>
          <w:rFonts w:asciiTheme="minorHAnsi" w:hAnsiTheme="minorHAnsi" w:cstheme="minorHAnsi"/>
          <w:b/>
        </w:rPr>
        <w:t xml:space="preserve"> </w:t>
      </w:r>
      <w:r w:rsidRPr="00532077">
        <w:rPr>
          <w:rFonts w:asciiTheme="minorHAnsi" w:hAnsiTheme="minorHAnsi" w:cstheme="minorHAnsi"/>
          <w:b/>
        </w:rPr>
        <w:t>26</w:t>
      </w:r>
      <w:r w:rsidR="00C8432D" w:rsidRPr="00532077">
        <w:rPr>
          <w:rFonts w:asciiTheme="minorHAnsi" w:hAnsiTheme="minorHAnsi" w:cstheme="minorHAnsi"/>
          <w:b/>
        </w:rPr>
        <w:t xml:space="preserve">, </w:t>
      </w:r>
      <w:proofErr w:type="gramStart"/>
      <w:r w:rsidR="00C8432D" w:rsidRPr="00532077">
        <w:rPr>
          <w:rFonts w:asciiTheme="minorHAnsi" w:hAnsiTheme="minorHAnsi" w:cstheme="minorHAnsi"/>
          <w:b/>
        </w:rPr>
        <w:t>202</w:t>
      </w:r>
      <w:r w:rsidRPr="00532077">
        <w:rPr>
          <w:rFonts w:asciiTheme="minorHAnsi" w:hAnsiTheme="minorHAnsi" w:cstheme="minorHAnsi"/>
          <w:b/>
        </w:rPr>
        <w:t>6</w:t>
      </w:r>
      <w:proofErr w:type="gramEnd"/>
      <w:r w:rsidR="00532077">
        <w:rPr>
          <w:rFonts w:asciiTheme="minorHAnsi" w:hAnsiTheme="minorHAnsi" w:cstheme="minorHAnsi"/>
          <w:b/>
        </w:rPr>
        <w:t xml:space="preserve"> |</w:t>
      </w:r>
      <w:r w:rsidR="00D51BDE" w:rsidRPr="00532077">
        <w:rPr>
          <w:rFonts w:asciiTheme="minorHAnsi" w:hAnsiTheme="minorHAnsi" w:cstheme="minorHAnsi"/>
          <w:b/>
        </w:rPr>
        <w:t xml:space="preserve"> </w:t>
      </w:r>
      <w:r w:rsidR="00532077">
        <w:rPr>
          <w:rFonts w:asciiTheme="minorHAnsi" w:hAnsiTheme="minorHAnsi" w:cstheme="minorHAnsi"/>
          <w:b/>
        </w:rPr>
        <w:t xml:space="preserve">Minutes </w:t>
      </w:r>
      <w:r w:rsidR="00D51BDE" w:rsidRPr="00532077">
        <w:rPr>
          <w:rFonts w:asciiTheme="minorHAnsi" w:hAnsiTheme="minorHAnsi" w:cstheme="minorHAnsi"/>
          <w:b/>
        </w:rPr>
        <w:t>taken by Erik Deumens</w:t>
      </w:r>
    </w:p>
    <w:p w14:paraId="7724C098" w14:textId="23765C9B" w:rsidR="00BB4427" w:rsidRPr="00532077" w:rsidRDefault="00947798" w:rsidP="001F478B">
      <w:pPr>
        <w:pStyle w:val="Heading3"/>
        <w:rPr>
          <w:rFonts w:asciiTheme="minorHAnsi" w:hAnsiTheme="minorHAnsi" w:cstheme="minorHAnsi"/>
          <w:b w:val="0"/>
          <w:sz w:val="24"/>
          <w:szCs w:val="24"/>
        </w:rPr>
      </w:pPr>
      <w:r w:rsidRPr="00532077">
        <w:rPr>
          <w:rFonts w:asciiTheme="minorHAnsi" w:hAnsiTheme="minorHAnsi" w:cstheme="minorHAnsi"/>
          <w:sz w:val="24"/>
          <w:szCs w:val="24"/>
        </w:rPr>
        <w:t>Present:</w:t>
      </w:r>
      <w:r w:rsidR="006B58C8" w:rsidRPr="00532077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046275" w:rsidRPr="00532077">
        <w:rPr>
          <w:rFonts w:asciiTheme="minorHAnsi" w:hAnsiTheme="minorHAnsi" w:cstheme="minorHAnsi"/>
          <w:b w:val="0"/>
          <w:sz w:val="24"/>
          <w:szCs w:val="24"/>
        </w:rPr>
        <w:t>Nikolay Bliznyuk, Clint Collins</w:t>
      </w:r>
      <w:r w:rsidR="003346DB" w:rsidRPr="00532077">
        <w:rPr>
          <w:rFonts w:asciiTheme="minorHAnsi" w:hAnsiTheme="minorHAnsi" w:cstheme="minorHAnsi"/>
          <w:b w:val="0"/>
          <w:sz w:val="24"/>
          <w:szCs w:val="24"/>
        </w:rPr>
        <w:t xml:space="preserve">, </w:t>
      </w:r>
      <w:proofErr w:type="spellStart"/>
      <w:r w:rsidR="006C28FB" w:rsidRPr="00532077">
        <w:rPr>
          <w:rFonts w:asciiTheme="minorHAnsi" w:hAnsiTheme="minorHAnsi" w:cstheme="minorHAnsi"/>
          <w:b w:val="0"/>
          <w:sz w:val="24"/>
          <w:szCs w:val="24"/>
        </w:rPr>
        <w:t>Gogce</w:t>
      </w:r>
      <w:proofErr w:type="spellEnd"/>
      <w:r w:rsidR="006C28FB" w:rsidRPr="00532077">
        <w:rPr>
          <w:rFonts w:asciiTheme="minorHAnsi" w:hAnsiTheme="minorHAnsi" w:cstheme="minorHAnsi"/>
          <w:b w:val="0"/>
          <w:sz w:val="24"/>
          <w:szCs w:val="24"/>
        </w:rPr>
        <w:t xml:space="preserve"> Crynen</w:t>
      </w:r>
      <w:r w:rsidR="003346DB" w:rsidRPr="00532077">
        <w:rPr>
          <w:rFonts w:asciiTheme="minorHAnsi" w:hAnsiTheme="minorHAnsi" w:cstheme="minorHAnsi"/>
          <w:b w:val="0"/>
          <w:sz w:val="24"/>
          <w:szCs w:val="24"/>
        </w:rPr>
        <w:t>,</w:t>
      </w:r>
      <w:r w:rsidR="00961117" w:rsidRPr="00532077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213965" w:rsidRPr="00532077">
        <w:rPr>
          <w:rFonts w:asciiTheme="minorHAnsi" w:hAnsiTheme="minorHAnsi" w:cstheme="minorHAnsi"/>
          <w:b w:val="0"/>
          <w:sz w:val="24"/>
          <w:szCs w:val="24"/>
        </w:rPr>
        <w:t>Erik Deumens</w:t>
      </w:r>
      <w:r w:rsidR="0002752B" w:rsidRPr="00532077">
        <w:rPr>
          <w:rFonts w:asciiTheme="minorHAnsi" w:hAnsiTheme="minorHAnsi" w:cstheme="minorHAnsi"/>
          <w:b w:val="0"/>
          <w:sz w:val="24"/>
          <w:szCs w:val="24"/>
        </w:rPr>
        <w:t>,</w:t>
      </w:r>
      <w:r w:rsidR="003870B2" w:rsidRPr="00532077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6373A4" w:rsidRPr="00532077">
        <w:rPr>
          <w:rFonts w:asciiTheme="minorHAnsi" w:hAnsiTheme="minorHAnsi" w:cstheme="minorHAnsi"/>
          <w:b w:val="0"/>
          <w:sz w:val="24"/>
          <w:szCs w:val="24"/>
        </w:rPr>
        <w:t xml:space="preserve">Richard Hennig, </w:t>
      </w:r>
      <w:r w:rsidR="00722231" w:rsidRPr="00532077">
        <w:rPr>
          <w:rFonts w:asciiTheme="minorHAnsi" w:hAnsiTheme="minorHAnsi" w:cstheme="minorHAnsi"/>
          <w:b w:val="0"/>
          <w:sz w:val="24"/>
          <w:szCs w:val="24"/>
        </w:rPr>
        <w:t>Gail Keena</w:t>
      </w:r>
      <w:r w:rsidR="002A3065" w:rsidRPr="00532077">
        <w:rPr>
          <w:rFonts w:asciiTheme="minorHAnsi" w:hAnsiTheme="minorHAnsi" w:cstheme="minorHAnsi"/>
          <w:b w:val="0"/>
          <w:sz w:val="24"/>
          <w:szCs w:val="24"/>
        </w:rPr>
        <w:t>n</w:t>
      </w:r>
      <w:r w:rsidR="00D2749A" w:rsidRPr="00532077">
        <w:rPr>
          <w:rFonts w:asciiTheme="minorHAnsi" w:hAnsiTheme="minorHAnsi" w:cstheme="minorHAnsi"/>
          <w:b w:val="0"/>
          <w:sz w:val="24"/>
          <w:szCs w:val="24"/>
        </w:rPr>
        <w:t>,</w:t>
      </w:r>
      <w:r w:rsidR="000277A8" w:rsidRPr="00532077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0C3CEE" w:rsidRPr="00532077">
        <w:rPr>
          <w:rFonts w:asciiTheme="minorHAnsi" w:hAnsiTheme="minorHAnsi" w:cstheme="minorHAnsi"/>
          <w:b w:val="0"/>
          <w:sz w:val="24"/>
          <w:szCs w:val="24"/>
        </w:rPr>
        <w:t xml:space="preserve">Damon Lamb, </w:t>
      </w:r>
      <w:r w:rsidR="00DB6C50" w:rsidRPr="00532077">
        <w:rPr>
          <w:rFonts w:asciiTheme="minorHAnsi" w:hAnsiTheme="minorHAnsi" w:cstheme="minorHAnsi"/>
          <w:b w:val="0"/>
          <w:sz w:val="24"/>
          <w:szCs w:val="24"/>
        </w:rPr>
        <w:t xml:space="preserve">Rafa Munoz-Carpena, </w:t>
      </w:r>
      <w:r w:rsidR="009B5BA6" w:rsidRPr="00532077">
        <w:rPr>
          <w:rFonts w:asciiTheme="minorHAnsi" w:hAnsiTheme="minorHAnsi" w:cstheme="minorHAnsi"/>
          <w:b w:val="0"/>
          <w:sz w:val="24"/>
          <w:szCs w:val="24"/>
        </w:rPr>
        <w:t>Massoud Rouhizadeh</w:t>
      </w:r>
    </w:p>
    <w:p w14:paraId="118AA6BB" w14:textId="77777777" w:rsidR="00E70550" w:rsidRPr="00532077" w:rsidRDefault="00E70550" w:rsidP="00E70550">
      <w:pPr>
        <w:rPr>
          <w:rFonts w:asciiTheme="minorHAnsi" w:hAnsiTheme="minorHAnsi" w:cstheme="minorHAnsi"/>
        </w:rPr>
      </w:pPr>
    </w:p>
    <w:p w14:paraId="41420C3E" w14:textId="4F85BCB3" w:rsidR="00A20EDE" w:rsidRPr="00532077" w:rsidRDefault="003D2BC2" w:rsidP="00986D35">
      <w:pPr>
        <w:rPr>
          <w:rFonts w:asciiTheme="minorHAnsi" w:hAnsiTheme="minorHAnsi" w:cstheme="minorHAnsi"/>
          <w:b/>
          <w:bCs/>
        </w:rPr>
      </w:pPr>
      <w:r w:rsidRPr="00532077">
        <w:rPr>
          <w:rFonts w:asciiTheme="minorHAnsi" w:hAnsiTheme="minorHAnsi" w:cstheme="minorHAnsi"/>
          <w:b/>
          <w:bCs/>
        </w:rPr>
        <w:t>Updates</w:t>
      </w:r>
    </w:p>
    <w:p w14:paraId="682A979B" w14:textId="05C7C5A8" w:rsidR="00FD2691" w:rsidRPr="00532077" w:rsidRDefault="005F151F" w:rsidP="00A719BA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i/>
          <w:iCs/>
        </w:rPr>
      </w:pPr>
      <w:r w:rsidRPr="00532077">
        <w:rPr>
          <w:rFonts w:asciiTheme="minorHAnsi" w:hAnsiTheme="minorHAnsi" w:cstheme="minorHAnsi"/>
          <w:i/>
          <w:iCs/>
        </w:rPr>
        <w:t xml:space="preserve">HiPerGator </w:t>
      </w:r>
      <w:r w:rsidR="002E7CE0" w:rsidRPr="00532077">
        <w:rPr>
          <w:rFonts w:asciiTheme="minorHAnsi" w:hAnsiTheme="minorHAnsi" w:cstheme="minorHAnsi"/>
          <w:i/>
          <w:iCs/>
        </w:rPr>
        <w:t xml:space="preserve">hardware </w:t>
      </w:r>
      <w:r w:rsidR="001F3405" w:rsidRPr="00532077">
        <w:rPr>
          <w:rFonts w:asciiTheme="minorHAnsi" w:hAnsiTheme="minorHAnsi" w:cstheme="minorHAnsi"/>
          <w:i/>
          <w:iCs/>
        </w:rPr>
        <w:t>acquisitions</w:t>
      </w:r>
    </w:p>
    <w:p w14:paraId="452C829B" w14:textId="5EC70A38" w:rsidR="00490360" w:rsidRPr="00532077" w:rsidRDefault="0093777C" w:rsidP="00D11B11">
      <w:pPr>
        <w:pStyle w:val="ListParagraph"/>
        <w:numPr>
          <w:ilvl w:val="1"/>
          <w:numId w:val="25"/>
        </w:numPr>
        <w:rPr>
          <w:rFonts w:asciiTheme="minorHAnsi" w:hAnsiTheme="minorHAnsi" w:cstheme="minorHAnsi"/>
        </w:rPr>
      </w:pPr>
      <w:r w:rsidRPr="00532077">
        <w:rPr>
          <w:rFonts w:asciiTheme="minorHAnsi" w:hAnsiTheme="minorHAnsi" w:cstheme="minorHAnsi"/>
        </w:rPr>
        <w:t>P</w:t>
      </w:r>
      <w:r w:rsidR="001F3405" w:rsidRPr="00532077">
        <w:rPr>
          <w:rFonts w:asciiTheme="minorHAnsi" w:hAnsiTheme="minorHAnsi" w:cstheme="minorHAnsi"/>
        </w:rPr>
        <w:t>urchase order</w:t>
      </w:r>
      <w:r w:rsidRPr="00532077">
        <w:rPr>
          <w:rFonts w:asciiTheme="minorHAnsi" w:hAnsiTheme="minorHAnsi" w:cstheme="minorHAnsi"/>
        </w:rPr>
        <w:t>s</w:t>
      </w:r>
      <w:r w:rsidR="001F3405" w:rsidRPr="00532077">
        <w:rPr>
          <w:rFonts w:asciiTheme="minorHAnsi" w:hAnsiTheme="minorHAnsi" w:cstheme="minorHAnsi"/>
        </w:rPr>
        <w:t xml:space="preserve"> w</w:t>
      </w:r>
      <w:r w:rsidRPr="00532077">
        <w:rPr>
          <w:rFonts w:asciiTheme="minorHAnsi" w:hAnsiTheme="minorHAnsi" w:cstheme="minorHAnsi"/>
        </w:rPr>
        <w:t>ere</w:t>
      </w:r>
      <w:r w:rsidR="001F3405" w:rsidRPr="00532077">
        <w:rPr>
          <w:rFonts w:asciiTheme="minorHAnsi" w:hAnsiTheme="minorHAnsi" w:cstheme="minorHAnsi"/>
        </w:rPr>
        <w:t xml:space="preserve"> place</w:t>
      </w:r>
      <w:r w:rsidRPr="00532077">
        <w:rPr>
          <w:rFonts w:asciiTheme="minorHAnsi" w:hAnsiTheme="minorHAnsi" w:cstheme="minorHAnsi"/>
        </w:rPr>
        <w:t>d</w:t>
      </w:r>
      <w:r w:rsidR="001F3405" w:rsidRPr="00532077">
        <w:rPr>
          <w:rFonts w:asciiTheme="minorHAnsi" w:hAnsiTheme="minorHAnsi" w:cstheme="minorHAnsi"/>
        </w:rPr>
        <w:t xml:space="preserve"> late 2025 to acquire </w:t>
      </w:r>
      <w:proofErr w:type="spellStart"/>
      <w:r w:rsidRPr="00532077">
        <w:rPr>
          <w:rFonts w:asciiTheme="minorHAnsi" w:hAnsiTheme="minorHAnsi" w:cstheme="minorHAnsi"/>
        </w:rPr>
        <w:t>NaviGator</w:t>
      </w:r>
      <w:proofErr w:type="spellEnd"/>
      <w:r w:rsidRPr="00532077">
        <w:rPr>
          <w:rFonts w:asciiTheme="minorHAnsi" w:hAnsiTheme="minorHAnsi" w:cstheme="minorHAnsi"/>
        </w:rPr>
        <w:t xml:space="preserve"> AI nodes</w:t>
      </w:r>
    </w:p>
    <w:p w14:paraId="0C8CB9A9" w14:textId="7F50F7DD" w:rsidR="002A5E40" w:rsidRPr="00532077" w:rsidRDefault="002A5E40" w:rsidP="002A5E40">
      <w:pPr>
        <w:pStyle w:val="ListParagraph"/>
        <w:numPr>
          <w:ilvl w:val="2"/>
          <w:numId w:val="25"/>
        </w:numPr>
        <w:rPr>
          <w:rFonts w:asciiTheme="minorHAnsi" w:hAnsiTheme="minorHAnsi" w:cstheme="minorHAnsi"/>
        </w:rPr>
      </w:pPr>
      <w:r w:rsidRPr="00532077">
        <w:rPr>
          <w:rFonts w:asciiTheme="minorHAnsi" w:hAnsiTheme="minorHAnsi" w:cstheme="minorHAnsi"/>
        </w:rPr>
        <w:t>2 DGX B300</w:t>
      </w:r>
      <w:r w:rsidR="00D76C0D" w:rsidRPr="00532077">
        <w:rPr>
          <w:rFonts w:asciiTheme="minorHAnsi" w:hAnsiTheme="minorHAnsi" w:cstheme="minorHAnsi"/>
        </w:rPr>
        <w:t>, 16 GPUs</w:t>
      </w:r>
      <w:r w:rsidR="0071569A" w:rsidRPr="00532077">
        <w:rPr>
          <w:rFonts w:asciiTheme="minorHAnsi" w:hAnsiTheme="minorHAnsi" w:cstheme="minorHAnsi"/>
        </w:rPr>
        <w:t xml:space="preserve"> with 288 GB RAM</w:t>
      </w:r>
      <w:r w:rsidR="00D76C0D" w:rsidRPr="00532077">
        <w:rPr>
          <w:rFonts w:asciiTheme="minorHAnsi" w:hAnsiTheme="minorHAnsi" w:cstheme="minorHAnsi"/>
        </w:rPr>
        <w:t>,</w:t>
      </w:r>
      <w:r w:rsidRPr="00532077">
        <w:rPr>
          <w:rFonts w:asciiTheme="minorHAnsi" w:hAnsiTheme="minorHAnsi" w:cstheme="minorHAnsi"/>
        </w:rPr>
        <w:t xml:space="preserve"> nodes to support the most advanced </w:t>
      </w:r>
      <w:r w:rsidR="0093777C" w:rsidRPr="00532077">
        <w:rPr>
          <w:rFonts w:asciiTheme="minorHAnsi" w:hAnsiTheme="minorHAnsi" w:cstheme="minorHAnsi"/>
        </w:rPr>
        <w:t>inferencing</w:t>
      </w:r>
      <w:r w:rsidR="005A020B" w:rsidRPr="00532077">
        <w:rPr>
          <w:rFonts w:asciiTheme="minorHAnsi" w:hAnsiTheme="minorHAnsi" w:cstheme="minorHAnsi"/>
        </w:rPr>
        <w:t>. They arrived and are being installed.</w:t>
      </w:r>
    </w:p>
    <w:p w14:paraId="698EA18C" w14:textId="5B7A888D" w:rsidR="002A5E40" w:rsidRPr="00532077" w:rsidRDefault="004D18FC" w:rsidP="002A5E40">
      <w:pPr>
        <w:pStyle w:val="ListParagraph"/>
        <w:numPr>
          <w:ilvl w:val="2"/>
          <w:numId w:val="25"/>
        </w:numPr>
        <w:rPr>
          <w:rFonts w:asciiTheme="minorHAnsi" w:hAnsiTheme="minorHAnsi" w:cstheme="minorHAnsi"/>
        </w:rPr>
      </w:pPr>
      <w:r w:rsidRPr="00532077">
        <w:rPr>
          <w:rFonts w:asciiTheme="minorHAnsi" w:hAnsiTheme="minorHAnsi" w:cstheme="minorHAnsi"/>
        </w:rPr>
        <w:t>5 nodes with 40 NVI</w:t>
      </w:r>
      <w:r w:rsidR="0093777C" w:rsidRPr="00532077">
        <w:rPr>
          <w:rFonts w:asciiTheme="minorHAnsi" w:hAnsiTheme="minorHAnsi" w:cstheme="minorHAnsi"/>
        </w:rPr>
        <w:t xml:space="preserve">DIA </w:t>
      </w:r>
      <w:r w:rsidRPr="00532077">
        <w:rPr>
          <w:rFonts w:asciiTheme="minorHAnsi" w:hAnsiTheme="minorHAnsi" w:cstheme="minorHAnsi"/>
        </w:rPr>
        <w:t>RTX6000 Blackwel GPUs</w:t>
      </w:r>
      <w:r w:rsidR="00D76C0D" w:rsidRPr="00532077">
        <w:rPr>
          <w:rFonts w:asciiTheme="minorHAnsi" w:hAnsiTheme="minorHAnsi" w:cstheme="minorHAnsi"/>
        </w:rPr>
        <w:t xml:space="preserve"> also for </w:t>
      </w:r>
      <w:r w:rsidR="005A020B" w:rsidRPr="00532077">
        <w:rPr>
          <w:rFonts w:asciiTheme="minorHAnsi" w:hAnsiTheme="minorHAnsi" w:cstheme="minorHAnsi"/>
        </w:rPr>
        <w:t>inferencing</w:t>
      </w:r>
      <w:r w:rsidR="00AD2E1E" w:rsidRPr="00532077">
        <w:rPr>
          <w:rFonts w:asciiTheme="minorHAnsi" w:hAnsiTheme="minorHAnsi" w:cstheme="minorHAnsi"/>
        </w:rPr>
        <w:t>; 2 arrived and</w:t>
      </w:r>
      <w:r w:rsidR="0071569A" w:rsidRPr="00532077">
        <w:rPr>
          <w:rFonts w:asciiTheme="minorHAnsi" w:hAnsiTheme="minorHAnsi" w:cstheme="minorHAnsi"/>
        </w:rPr>
        <w:t xml:space="preserve"> </w:t>
      </w:r>
      <w:r w:rsidR="00AD2E1E" w:rsidRPr="00532077">
        <w:rPr>
          <w:rFonts w:asciiTheme="minorHAnsi" w:hAnsiTheme="minorHAnsi" w:cstheme="minorHAnsi"/>
        </w:rPr>
        <w:t>are being installed.</w:t>
      </w:r>
    </w:p>
    <w:p w14:paraId="5094B95F" w14:textId="06D55F3F" w:rsidR="003F5FF8" w:rsidRPr="00532077" w:rsidRDefault="003F5FF8" w:rsidP="00D11B11">
      <w:pPr>
        <w:pStyle w:val="ListParagraph"/>
        <w:numPr>
          <w:ilvl w:val="1"/>
          <w:numId w:val="25"/>
        </w:numPr>
        <w:rPr>
          <w:rFonts w:asciiTheme="minorHAnsi" w:hAnsiTheme="minorHAnsi" w:cstheme="minorHAnsi"/>
        </w:rPr>
      </w:pPr>
      <w:r w:rsidRPr="00532077">
        <w:rPr>
          <w:rFonts w:asciiTheme="minorHAnsi" w:hAnsiTheme="minorHAnsi" w:cstheme="minorHAnsi"/>
        </w:rPr>
        <w:t xml:space="preserve">48 nodes with 360 NVIDIA RTX6000 Blackwell GPUs </w:t>
      </w:r>
      <w:r w:rsidR="005A020B" w:rsidRPr="00532077">
        <w:rPr>
          <w:rFonts w:asciiTheme="minorHAnsi" w:hAnsiTheme="minorHAnsi" w:cstheme="minorHAnsi"/>
        </w:rPr>
        <w:t>have been ordered</w:t>
      </w:r>
      <w:r w:rsidR="00AD2E1E" w:rsidRPr="00532077">
        <w:rPr>
          <w:rFonts w:asciiTheme="minorHAnsi" w:hAnsiTheme="minorHAnsi" w:cstheme="minorHAnsi"/>
        </w:rPr>
        <w:t xml:space="preserve"> to provide support for the middle range of RAM: L4 24 GB, RTX6000 96 GB, B200</w:t>
      </w:r>
      <w:r w:rsidR="0071569A" w:rsidRPr="00532077">
        <w:rPr>
          <w:rFonts w:asciiTheme="minorHAnsi" w:hAnsiTheme="minorHAnsi" w:cstheme="minorHAnsi"/>
        </w:rPr>
        <w:t xml:space="preserve"> 180 GB.</w:t>
      </w:r>
    </w:p>
    <w:p w14:paraId="680E593F" w14:textId="6884FAC1" w:rsidR="00C517A9" w:rsidRPr="00532077" w:rsidRDefault="00D04161" w:rsidP="00D11B11">
      <w:pPr>
        <w:pStyle w:val="ListParagraph"/>
        <w:numPr>
          <w:ilvl w:val="1"/>
          <w:numId w:val="25"/>
        </w:numPr>
        <w:rPr>
          <w:rFonts w:asciiTheme="minorHAnsi" w:hAnsiTheme="minorHAnsi" w:cstheme="minorHAnsi"/>
        </w:rPr>
      </w:pPr>
      <w:r w:rsidRPr="00532077">
        <w:rPr>
          <w:rFonts w:asciiTheme="minorHAnsi" w:hAnsiTheme="minorHAnsi" w:cstheme="minorHAnsi"/>
        </w:rPr>
        <w:t>The PO for new</w:t>
      </w:r>
      <w:r w:rsidR="00567A84" w:rsidRPr="00532077">
        <w:rPr>
          <w:rFonts w:asciiTheme="minorHAnsi" w:hAnsiTheme="minorHAnsi" w:cstheme="minorHAnsi"/>
        </w:rPr>
        <w:t xml:space="preserve"> </w:t>
      </w:r>
      <w:r w:rsidRPr="00532077">
        <w:rPr>
          <w:rFonts w:asciiTheme="minorHAnsi" w:hAnsiTheme="minorHAnsi" w:cstheme="minorHAnsi"/>
        </w:rPr>
        <w:t xml:space="preserve">orange </w:t>
      </w:r>
      <w:r w:rsidR="00490360" w:rsidRPr="00532077">
        <w:rPr>
          <w:rFonts w:asciiTheme="minorHAnsi" w:hAnsiTheme="minorHAnsi" w:cstheme="minorHAnsi"/>
        </w:rPr>
        <w:t>went</w:t>
      </w:r>
      <w:r w:rsidRPr="00532077">
        <w:rPr>
          <w:rFonts w:asciiTheme="minorHAnsi" w:hAnsiTheme="minorHAnsi" w:cstheme="minorHAnsi"/>
        </w:rPr>
        <w:t xml:space="preserve"> out before end of December. Installation</w:t>
      </w:r>
      <w:r w:rsidR="00567A84" w:rsidRPr="00532077">
        <w:rPr>
          <w:rFonts w:asciiTheme="minorHAnsi" w:hAnsiTheme="minorHAnsi" w:cstheme="minorHAnsi"/>
        </w:rPr>
        <w:t>, testing, and data transfer wil</w:t>
      </w:r>
      <w:r w:rsidR="00A91255" w:rsidRPr="00532077">
        <w:rPr>
          <w:rFonts w:asciiTheme="minorHAnsi" w:hAnsiTheme="minorHAnsi" w:cstheme="minorHAnsi"/>
        </w:rPr>
        <w:t>l</w:t>
      </w:r>
      <w:r w:rsidR="00567A84" w:rsidRPr="00532077">
        <w:rPr>
          <w:rFonts w:asciiTheme="minorHAnsi" w:hAnsiTheme="minorHAnsi" w:cstheme="minorHAnsi"/>
        </w:rPr>
        <w:t xml:space="preserve"> take</w:t>
      </w:r>
      <w:r w:rsidR="00C517A9" w:rsidRPr="00532077">
        <w:rPr>
          <w:rFonts w:asciiTheme="minorHAnsi" w:hAnsiTheme="minorHAnsi" w:cstheme="minorHAnsi"/>
        </w:rPr>
        <w:t xml:space="preserve"> place in 2026.</w:t>
      </w:r>
    </w:p>
    <w:p w14:paraId="3D25B547" w14:textId="1C1CC81C" w:rsidR="00EC1465" w:rsidRPr="00532077" w:rsidRDefault="00B657A0" w:rsidP="00EC1465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i/>
          <w:iCs/>
        </w:rPr>
      </w:pPr>
      <w:r w:rsidRPr="00532077">
        <w:rPr>
          <w:rFonts w:asciiTheme="minorHAnsi" w:hAnsiTheme="minorHAnsi" w:cstheme="minorHAnsi"/>
          <w:i/>
          <w:iCs/>
        </w:rPr>
        <w:t>Searches</w:t>
      </w:r>
    </w:p>
    <w:p w14:paraId="0182D361" w14:textId="77777777" w:rsidR="0002356A" w:rsidRPr="00532077" w:rsidRDefault="00B657A0" w:rsidP="00B657A0">
      <w:pPr>
        <w:pStyle w:val="ListParagraph"/>
        <w:numPr>
          <w:ilvl w:val="1"/>
          <w:numId w:val="25"/>
        </w:numPr>
        <w:rPr>
          <w:rFonts w:asciiTheme="minorHAnsi" w:hAnsiTheme="minorHAnsi" w:cstheme="minorHAnsi"/>
        </w:rPr>
      </w:pPr>
      <w:r w:rsidRPr="00532077">
        <w:rPr>
          <w:rFonts w:asciiTheme="minorHAnsi" w:hAnsiTheme="minorHAnsi" w:cstheme="minorHAnsi"/>
        </w:rPr>
        <w:t xml:space="preserve">We are </w:t>
      </w:r>
      <w:r w:rsidR="009C0DD6" w:rsidRPr="00532077">
        <w:rPr>
          <w:rFonts w:asciiTheme="minorHAnsi" w:hAnsiTheme="minorHAnsi" w:cstheme="minorHAnsi"/>
        </w:rPr>
        <w:t xml:space="preserve">now </w:t>
      </w:r>
      <w:r w:rsidRPr="00532077">
        <w:rPr>
          <w:rFonts w:asciiTheme="minorHAnsi" w:hAnsiTheme="minorHAnsi" w:cstheme="minorHAnsi"/>
        </w:rPr>
        <w:t>search</w:t>
      </w:r>
      <w:r w:rsidR="00AC5792" w:rsidRPr="00532077">
        <w:rPr>
          <w:rFonts w:asciiTheme="minorHAnsi" w:hAnsiTheme="minorHAnsi" w:cstheme="minorHAnsi"/>
        </w:rPr>
        <w:t>ing</w:t>
      </w:r>
      <w:r w:rsidRPr="00532077">
        <w:rPr>
          <w:rFonts w:asciiTheme="minorHAnsi" w:hAnsiTheme="minorHAnsi" w:cstheme="minorHAnsi"/>
        </w:rPr>
        <w:t xml:space="preserve"> for </w:t>
      </w:r>
      <w:r w:rsidR="00A25B63" w:rsidRPr="00532077">
        <w:rPr>
          <w:rFonts w:asciiTheme="minorHAnsi" w:hAnsiTheme="minorHAnsi" w:cstheme="minorHAnsi"/>
        </w:rPr>
        <w:t>four</w:t>
      </w:r>
      <w:r w:rsidRPr="00532077">
        <w:rPr>
          <w:rFonts w:asciiTheme="minorHAnsi" w:hAnsiTheme="minorHAnsi" w:cstheme="minorHAnsi"/>
        </w:rPr>
        <w:t xml:space="preserve"> RSEs</w:t>
      </w:r>
      <w:r w:rsidR="00915445" w:rsidRPr="00532077">
        <w:rPr>
          <w:rFonts w:asciiTheme="minorHAnsi" w:hAnsiTheme="minorHAnsi" w:cstheme="minorHAnsi"/>
        </w:rPr>
        <w:t>.</w:t>
      </w:r>
    </w:p>
    <w:p w14:paraId="6FDF1F35" w14:textId="6DFEE4DB" w:rsidR="00B657A0" w:rsidRDefault="0002356A" w:rsidP="00B657A0">
      <w:pPr>
        <w:pStyle w:val="ListParagraph"/>
        <w:numPr>
          <w:ilvl w:val="1"/>
          <w:numId w:val="25"/>
        </w:numPr>
        <w:rPr>
          <w:rFonts w:asciiTheme="minorHAnsi" w:hAnsiTheme="minorHAnsi" w:cstheme="minorHAnsi"/>
        </w:rPr>
      </w:pPr>
      <w:r w:rsidRPr="00532077">
        <w:rPr>
          <w:rFonts w:asciiTheme="minorHAnsi" w:hAnsiTheme="minorHAnsi" w:cstheme="minorHAnsi"/>
        </w:rPr>
        <w:t>One offer I in the works, we are screening for 3 more.</w:t>
      </w:r>
      <w:r w:rsidR="00915445" w:rsidRPr="00532077">
        <w:rPr>
          <w:rFonts w:asciiTheme="minorHAnsi" w:hAnsiTheme="minorHAnsi" w:cstheme="minorHAnsi"/>
        </w:rPr>
        <w:t xml:space="preserve"> </w:t>
      </w:r>
    </w:p>
    <w:p w14:paraId="723910EC" w14:textId="77777777" w:rsidR="00532077" w:rsidRPr="00532077" w:rsidRDefault="00532077" w:rsidP="00532077">
      <w:pPr>
        <w:pStyle w:val="ListParagraph"/>
        <w:ind w:left="1080"/>
        <w:rPr>
          <w:rFonts w:asciiTheme="minorHAnsi" w:hAnsiTheme="minorHAnsi" w:cstheme="minorHAnsi"/>
        </w:rPr>
      </w:pPr>
    </w:p>
    <w:p w14:paraId="0014DA88" w14:textId="58A6A307" w:rsidR="009666A9" w:rsidRPr="00532077" w:rsidRDefault="006E4B17" w:rsidP="00A801A3">
      <w:pPr>
        <w:rPr>
          <w:rFonts w:asciiTheme="minorHAnsi" w:hAnsiTheme="minorHAnsi" w:cstheme="minorHAnsi"/>
          <w:b/>
          <w:bCs/>
        </w:rPr>
      </w:pPr>
      <w:r w:rsidRPr="00532077">
        <w:rPr>
          <w:rFonts w:asciiTheme="minorHAnsi" w:hAnsiTheme="minorHAnsi" w:cstheme="minorHAnsi"/>
          <w:b/>
          <w:bCs/>
        </w:rPr>
        <w:t>Discussion</w:t>
      </w:r>
    </w:p>
    <w:p w14:paraId="5B4E5B7F" w14:textId="6E150407" w:rsidR="003C4243" w:rsidRPr="00532077" w:rsidRDefault="00066AEE" w:rsidP="00EC1465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 w:rsidRPr="00532077">
        <w:rPr>
          <w:rFonts w:asciiTheme="minorHAnsi" w:hAnsiTheme="minorHAnsi" w:cstheme="minorHAnsi"/>
        </w:rPr>
        <w:t xml:space="preserve">Faculty writing proposals are asking about the </w:t>
      </w:r>
      <w:r w:rsidR="007B1E9E" w:rsidRPr="00532077">
        <w:rPr>
          <w:rFonts w:asciiTheme="minorHAnsi" w:hAnsiTheme="minorHAnsi" w:cstheme="minorHAnsi"/>
        </w:rPr>
        <w:t xml:space="preserve">possibility of a waiver of IDC on the </w:t>
      </w:r>
      <w:r w:rsidR="00D50B10" w:rsidRPr="00532077">
        <w:rPr>
          <w:rFonts w:asciiTheme="minorHAnsi" w:hAnsiTheme="minorHAnsi" w:cstheme="minorHAnsi"/>
        </w:rPr>
        <w:t xml:space="preserve">UFIT RC consulting </w:t>
      </w:r>
      <w:r w:rsidR="007B1E9E" w:rsidRPr="00532077">
        <w:rPr>
          <w:rFonts w:asciiTheme="minorHAnsi" w:hAnsiTheme="minorHAnsi" w:cstheme="minorHAnsi"/>
        </w:rPr>
        <w:t>service</w:t>
      </w:r>
      <w:r w:rsidR="00D50B10" w:rsidRPr="00532077">
        <w:rPr>
          <w:rFonts w:asciiTheme="minorHAnsi" w:hAnsiTheme="minorHAnsi" w:cstheme="minorHAnsi"/>
        </w:rPr>
        <w:t xml:space="preserve"> budget. With a cost of $95/</w:t>
      </w:r>
      <w:proofErr w:type="spellStart"/>
      <w:r w:rsidR="00D50B10" w:rsidRPr="00532077">
        <w:rPr>
          <w:rFonts w:asciiTheme="minorHAnsi" w:hAnsiTheme="minorHAnsi" w:cstheme="minorHAnsi"/>
        </w:rPr>
        <w:t>hr</w:t>
      </w:r>
      <w:proofErr w:type="spellEnd"/>
      <w:r w:rsidR="00852364" w:rsidRPr="00532077">
        <w:rPr>
          <w:rFonts w:asciiTheme="minorHAnsi" w:hAnsiTheme="minorHAnsi" w:cstheme="minorHAnsi"/>
        </w:rPr>
        <w:t xml:space="preserve"> the 5</w:t>
      </w:r>
      <w:r w:rsidR="00E46913" w:rsidRPr="00532077">
        <w:rPr>
          <w:rFonts w:asciiTheme="minorHAnsi" w:hAnsiTheme="minorHAnsi" w:cstheme="minorHAnsi"/>
        </w:rPr>
        <w:t>3.5</w:t>
      </w:r>
      <w:r w:rsidR="00852364" w:rsidRPr="00532077">
        <w:rPr>
          <w:rFonts w:asciiTheme="minorHAnsi" w:hAnsiTheme="minorHAnsi" w:cstheme="minorHAnsi"/>
        </w:rPr>
        <w:t>%</w:t>
      </w:r>
      <w:r w:rsidR="002F1B48" w:rsidRPr="00532077">
        <w:rPr>
          <w:rFonts w:asciiTheme="minorHAnsi" w:hAnsiTheme="minorHAnsi" w:cstheme="minorHAnsi"/>
        </w:rPr>
        <w:t xml:space="preserve"> IDC rate for research </w:t>
      </w:r>
      <w:r w:rsidR="00B7723F" w:rsidRPr="00532077">
        <w:rPr>
          <w:rFonts w:asciiTheme="minorHAnsi" w:hAnsiTheme="minorHAnsi" w:cstheme="minorHAnsi"/>
        </w:rPr>
        <w:t>has a big impact on the budget</w:t>
      </w:r>
      <w:r w:rsidR="003C4243" w:rsidRPr="00532077">
        <w:rPr>
          <w:rFonts w:asciiTheme="minorHAnsi" w:hAnsiTheme="minorHAnsi" w:cstheme="minorHAnsi"/>
        </w:rPr>
        <w:t>.</w:t>
      </w:r>
      <w:r w:rsidR="004A521F" w:rsidRPr="00532077">
        <w:rPr>
          <w:rFonts w:asciiTheme="minorHAnsi" w:hAnsiTheme="minorHAnsi" w:cstheme="minorHAnsi"/>
        </w:rPr>
        <w:t xml:space="preserve"> </w:t>
      </w:r>
      <w:r w:rsidR="00645989" w:rsidRPr="00532077">
        <w:rPr>
          <w:rFonts w:asciiTheme="minorHAnsi" w:hAnsiTheme="minorHAnsi" w:cstheme="minorHAnsi"/>
        </w:rPr>
        <w:t xml:space="preserve">Reply from </w:t>
      </w:r>
      <w:r w:rsidR="00FB42A4" w:rsidRPr="00532077">
        <w:rPr>
          <w:rFonts w:asciiTheme="minorHAnsi" w:hAnsiTheme="minorHAnsi" w:cstheme="minorHAnsi"/>
        </w:rPr>
        <w:t xml:space="preserve">the UF </w:t>
      </w:r>
      <w:r w:rsidR="00645989" w:rsidRPr="00532077">
        <w:rPr>
          <w:rFonts w:asciiTheme="minorHAnsi" w:hAnsiTheme="minorHAnsi" w:cstheme="minorHAnsi"/>
        </w:rPr>
        <w:t>Office of Research</w:t>
      </w:r>
    </w:p>
    <w:p w14:paraId="7559BDD2" w14:textId="59BAC6B3" w:rsidR="00645989" w:rsidRPr="00532077" w:rsidRDefault="00F31903" w:rsidP="00F31903">
      <w:pPr>
        <w:pStyle w:val="ListParagraph"/>
        <w:numPr>
          <w:ilvl w:val="1"/>
          <w:numId w:val="25"/>
        </w:numPr>
        <w:rPr>
          <w:rFonts w:asciiTheme="minorHAnsi" w:hAnsiTheme="minorHAnsi" w:cstheme="minorHAnsi"/>
        </w:rPr>
      </w:pPr>
      <w:r w:rsidRPr="00532077">
        <w:rPr>
          <w:rFonts w:asciiTheme="minorHAnsi" w:hAnsiTheme="minorHAnsi" w:cstheme="minorHAnsi"/>
        </w:rPr>
        <w:t xml:space="preserve">“Since the internal rates charged to faculty do not include </w:t>
      </w:r>
      <w:r w:rsidR="00A81D2C" w:rsidRPr="00532077">
        <w:rPr>
          <w:rFonts w:asciiTheme="minorHAnsi" w:hAnsiTheme="minorHAnsi" w:cstheme="minorHAnsi"/>
        </w:rPr>
        <w:t>institutional overhead, IDC needs to be charged</w:t>
      </w:r>
      <w:r w:rsidR="00B365AB" w:rsidRPr="00532077">
        <w:rPr>
          <w:rFonts w:asciiTheme="minorHAnsi" w:hAnsiTheme="minorHAnsi" w:cstheme="minorHAnsi"/>
        </w:rPr>
        <w:t xml:space="preserve"> in proposals</w:t>
      </w:r>
      <w:r w:rsidR="00A81D2C" w:rsidRPr="00532077">
        <w:rPr>
          <w:rFonts w:asciiTheme="minorHAnsi" w:hAnsiTheme="minorHAnsi" w:cstheme="minorHAnsi"/>
        </w:rPr>
        <w:t>.  All aux</w:t>
      </w:r>
      <w:r w:rsidR="00B365AB" w:rsidRPr="00532077">
        <w:rPr>
          <w:rFonts w:asciiTheme="minorHAnsi" w:hAnsiTheme="minorHAnsi" w:cstheme="minorHAnsi"/>
        </w:rPr>
        <w:t>iliary</w:t>
      </w:r>
      <w:r w:rsidR="00A81D2C" w:rsidRPr="00532077">
        <w:rPr>
          <w:rFonts w:asciiTheme="minorHAnsi" w:hAnsiTheme="minorHAnsi" w:cstheme="minorHAnsi"/>
        </w:rPr>
        <w:t xml:space="preserve"> </w:t>
      </w:r>
      <w:r w:rsidR="00B365AB" w:rsidRPr="00532077">
        <w:rPr>
          <w:rFonts w:asciiTheme="minorHAnsi" w:hAnsiTheme="minorHAnsi" w:cstheme="minorHAnsi"/>
        </w:rPr>
        <w:t xml:space="preserve">services </w:t>
      </w:r>
      <w:r w:rsidR="00A81D2C" w:rsidRPr="00532077">
        <w:rPr>
          <w:rFonts w:asciiTheme="minorHAnsi" w:hAnsiTheme="minorHAnsi" w:cstheme="minorHAnsi"/>
        </w:rPr>
        <w:t>should be charged this way.</w:t>
      </w:r>
      <w:r w:rsidR="00B365AB" w:rsidRPr="00532077">
        <w:rPr>
          <w:rFonts w:asciiTheme="minorHAnsi" w:hAnsiTheme="minorHAnsi" w:cstheme="minorHAnsi"/>
        </w:rPr>
        <w:t>”</w:t>
      </w:r>
    </w:p>
    <w:p w14:paraId="0C96DA3C" w14:textId="44323444" w:rsidR="0088630F" w:rsidRPr="00532077" w:rsidRDefault="00E02A09" w:rsidP="00EC1465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 w:rsidRPr="00532077">
        <w:rPr>
          <w:rFonts w:asciiTheme="minorHAnsi" w:hAnsiTheme="minorHAnsi" w:cstheme="minorHAnsi"/>
        </w:rPr>
        <w:t xml:space="preserve">The question is raised whether </w:t>
      </w:r>
      <w:proofErr w:type="spellStart"/>
      <w:r w:rsidRPr="00532077">
        <w:rPr>
          <w:rFonts w:asciiTheme="minorHAnsi" w:hAnsiTheme="minorHAnsi" w:cstheme="minorHAnsi"/>
        </w:rPr>
        <w:t>ClaudeCode</w:t>
      </w:r>
      <w:proofErr w:type="spellEnd"/>
      <w:r w:rsidRPr="00532077">
        <w:rPr>
          <w:rFonts w:asciiTheme="minorHAnsi" w:hAnsiTheme="minorHAnsi" w:cstheme="minorHAnsi"/>
        </w:rPr>
        <w:t xml:space="preserve"> is available in </w:t>
      </w:r>
      <w:proofErr w:type="spellStart"/>
      <w:r w:rsidRPr="00532077">
        <w:rPr>
          <w:rFonts w:asciiTheme="minorHAnsi" w:hAnsiTheme="minorHAnsi" w:cstheme="minorHAnsi"/>
        </w:rPr>
        <w:t>NaviGator</w:t>
      </w:r>
      <w:proofErr w:type="spellEnd"/>
      <w:r w:rsidR="004260A6" w:rsidRPr="00532077">
        <w:rPr>
          <w:rFonts w:asciiTheme="minorHAnsi" w:hAnsiTheme="minorHAnsi" w:cstheme="minorHAnsi"/>
        </w:rPr>
        <w:t xml:space="preserve"> and whether </w:t>
      </w:r>
      <w:proofErr w:type="spellStart"/>
      <w:r w:rsidR="004260A6" w:rsidRPr="00532077">
        <w:rPr>
          <w:rFonts w:asciiTheme="minorHAnsi" w:hAnsiTheme="minorHAnsi" w:cstheme="minorHAnsi"/>
        </w:rPr>
        <w:t>rit</w:t>
      </w:r>
      <w:proofErr w:type="spellEnd"/>
      <w:r w:rsidR="004260A6" w:rsidRPr="00532077">
        <w:rPr>
          <w:rFonts w:asciiTheme="minorHAnsi" w:hAnsiTheme="minorHAnsi" w:cstheme="minorHAnsi"/>
        </w:rPr>
        <w:t xml:space="preserve"> can be used by faculty, students, and staff.</w:t>
      </w:r>
      <w:r w:rsidR="00D51F66" w:rsidRPr="00532077">
        <w:rPr>
          <w:rFonts w:asciiTheme="minorHAnsi" w:hAnsiTheme="minorHAnsi" w:cstheme="minorHAnsi"/>
        </w:rPr>
        <w:t xml:space="preserve"> Here is guidance from the </w:t>
      </w:r>
      <w:proofErr w:type="spellStart"/>
      <w:r w:rsidR="00D51F66" w:rsidRPr="00532077">
        <w:rPr>
          <w:rFonts w:asciiTheme="minorHAnsi" w:hAnsiTheme="minorHAnsi" w:cstheme="minorHAnsi"/>
        </w:rPr>
        <w:t>NaviGator</w:t>
      </w:r>
      <w:proofErr w:type="spellEnd"/>
      <w:r w:rsidR="00D51F66" w:rsidRPr="00532077">
        <w:rPr>
          <w:rFonts w:asciiTheme="minorHAnsi" w:hAnsiTheme="minorHAnsi" w:cstheme="minorHAnsi"/>
        </w:rPr>
        <w:t xml:space="preserve"> AI team:</w:t>
      </w:r>
    </w:p>
    <w:p w14:paraId="6AAA8700" w14:textId="0D18E856" w:rsidR="00D51F66" w:rsidRPr="00532077" w:rsidRDefault="00D51F66" w:rsidP="007462E8">
      <w:pPr>
        <w:pStyle w:val="ListParagraph"/>
        <w:numPr>
          <w:ilvl w:val="1"/>
          <w:numId w:val="25"/>
        </w:numPr>
        <w:rPr>
          <w:rFonts w:asciiTheme="minorHAnsi" w:hAnsiTheme="minorHAnsi" w:cstheme="minorHAnsi"/>
        </w:rPr>
      </w:pPr>
      <w:r w:rsidRPr="00532077">
        <w:rPr>
          <w:rFonts w:asciiTheme="minorHAnsi" w:hAnsiTheme="minorHAnsi" w:cstheme="minorHAnsi"/>
        </w:rPr>
        <w:t xml:space="preserve">While Claude code is a very good tool, it is very Anthropic specific. There are directions on how to configure Claude Code to use </w:t>
      </w:r>
      <w:proofErr w:type="spellStart"/>
      <w:proofErr w:type="gramStart"/>
      <w:r w:rsidRPr="00532077">
        <w:rPr>
          <w:rFonts w:asciiTheme="minorHAnsi" w:hAnsiTheme="minorHAnsi" w:cstheme="minorHAnsi"/>
        </w:rPr>
        <w:t>LiteLLM</w:t>
      </w:r>
      <w:proofErr w:type="spellEnd"/>
      <w:proofErr w:type="gramEnd"/>
      <w:r w:rsidRPr="00532077">
        <w:rPr>
          <w:rFonts w:asciiTheme="minorHAnsi" w:hAnsiTheme="minorHAnsi" w:cstheme="minorHAnsi"/>
        </w:rPr>
        <w:t xml:space="preserve"> but the problem is that there are parts of Claude Code that seem to be hard coded to use Claude models no matter how you configure it.</w:t>
      </w:r>
    </w:p>
    <w:p w14:paraId="1891AA05" w14:textId="70B82C70" w:rsidR="00D51F66" w:rsidRPr="00532077" w:rsidRDefault="00D51F66" w:rsidP="00CF1360">
      <w:pPr>
        <w:pStyle w:val="ListParagraph"/>
        <w:numPr>
          <w:ilvl w:val="1"/>
          <w:numId w:val="25"/>
        </w:numPr>
        <w:rPr>
          <w:rFonts w:asciiTheme="minorHAnsi" w:hAnsiTheme="minorHAnsi" w:cstheme="minorHAnsi"/>
        </w:rPr>
      </w:pPr>
      <w:r w:rsidRPr="00532077">
        <w:rPr>
          <w:rFonts w:asciiTheme="minorHAnsi" w:hAnsiTheme="minorHAnsi" w:cstheme="minorHAnsi"/>
        </w:rPr>
        <w:t xml:space="preserve">We recommend that people use </w:t>
      </w:r>
      <w:proofErr w:type="spellStart"/>
      <w:r w:rsidRPr="00532077">
        <w:rPr>
          <w:rFonts w:asciiTheme="minorHAnsi" w:hAnsiTheme="minorHAnsi" w:cstheme="minorHAnsi"/>
        </w:rPr>
        <w:t>OpenCode</w:t>
      </w:r>
      <w:proofErr w:type="spellEnd"/>
      <w:r w:rsidRPr="00532077">
        <w:rPr>
          <w:rFonts w:asciiTheme="minorHAnsi" w:hAnsiTheme="minorHAnsi" w:cstheme="minorHAnsi"/>
        </w:rPr>
        <w:t xml:space="preserve">. We have </w:t>
      </w:r>
      <w:hyperlink r:id="rId7" w:history="1">
        <w:r w:rsidRPr="00532077">
          <w:rPr>
            <w:rStyle w:val="Hyperlink"/>
            <w:rFonts w:asciiTheme="minorHAnsi" w:hAnsiTheme="minorHAnsi" w:cstheme="minorHAnsi"/>
          </w:rPr>
          <w:t>directions</w:t>
        </w:r>
      </w:hyperlink>
      <w:r w:rsidRPr="00532077">
        <w:rPr>
          <w:rFonts w:asciiTheme="minorHAnsi" w:hAnsiTheme="minorHAnsi" w:cstheme="minorHAnsi"/>
        </w:rPr>
        <w:t xml:space="preserve"> on how to configure it</w:t>
      </w:r>
      <w:r w:rsidR="00532077">
        <w:rPr>
          <w:rFonts w:asciiTheme="minorHAnsi" w:hAnsiTheme="minorHAnsi" w:cstheme="minorHAnsi"/>
        </w:rPr>
        <w:t xml:space="preserve">. </w:t>
      </w:r>
    </w:p>
    <w:p w14:paraId="51C2D5E7" w14:textId="12139F77" w:rsidR="00E10C27" w:rsidRPr="00532077" w:rsidRDefault="00E10C27" w:rsidP="00EC1465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 w:rsidRPr="00532077">
        <w:rPr>
          <w:rFonts w:asciiTheme="minorHAnsi" w:hAnsiTheme="minorHAnsi" w:cstheme="minorHAnsi"/>
        </w:rPr>
        <w:t>Another question is about availability of DeepSeek R1 as integrated in Perplexity AI. Erik will investigate.</w:t>
      </w:r>
    </w:p>
    <w:p w14:paraId="494ACFB1" w14:textId="2F9777E0" w:rsidR="006506A1" w:rsidRPr="00532077" w:rsidRDefault="005834FE" w:rsidP="00EC1465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 w:rsidRPr="00532077">
        <w:rPr>
          <w:rFonts w:asciiTheme="minorHAnsi" w:hAnsiTheme="minorHAnsi" w:cstheme="minorHAnsi"/>
        </w:rPr>
        <w:t xml:space="preserve">The list of models supported by </w:t>
      </w:r>
      <w:proofErr w:type="spellStart"/>
      <w:r w:rsidRPr="00532077">
        <w:rPr>
          <w:rFonts w:asciiTheme="minorHAnsi" w:hAnsiTheme="minorHAnsi" w:cstheme="minorHAnsi"/>
        </w:rPr>
        <w:t>NaviGator</w:t>
      </w:r>
      <w:proofErr w:type="spellEnd"/>
      <w:r w:rsidRPr="00532077">
        <w:rPr>
          <w:rFonts w:asciiTheme="minorHAnsi" w:hAnsiTheme="minorHAnsi" w:cstheme="minorHAnsi"/>
        </w:rPr>
        <w:t xml:space="preserve"> can be found</w:t>
      </w:r>
      <w:r w:rsidR="00532077">
        <w:rPr>
          <w:rFonts w:asciiTheme="minorHAnsi" w:hAnsiTheme="minorHAnsi" w:cstheme="minorHAnsi"/>
        </w:rPr>
        <w:t xml:space="preserve"> on the </w:t>
      </w:r>
      <w:hyperlink r:id="rId8" w:history="1">
        <w:r w:rsidR="00532077" w:rsidRPr="00532077">
          <w:rPr>
            <w:rStyle w:val="Hyperlink"/>
            <w:rFonts w:asciiTheme="minorHAnsi" w:hAnsiTheme="minorHAnsi" w:cstheme="minorHAnsi"/>
          </w:rPr>
          <w:t>Documentation website</w:t>
        </w:r>
      </w:hyperlink>
      <w:r w:rsidR="00532077">
        <w:rPr>
          <w:rFonts w:asciiTheme="minorHAnsi" w:hAnsiTheme="minorHAnsi" w:cstheme="minorHAnsi"/>
        </w:rPr>
        <w:t>.</w:t>
      </w:r>
    </w:p>
    <w:p w14:paraId="533BF080" w14:textId="77777777" w:rsidR="00153FAD" w:rsidRPr="00532077" w:rsidRDefault="00ED0675" w:rsidP="00EC1465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 w:rsidRPr="00532077">
        <w:rPr>
          <w:rFonts w:asciiTheme="minorHAnsi" w:hAnsiTheme="minorHAnsi" w:cstheme="minorHAnsi"/>
        </w:rPr>
        <w:t xml:space="preserve">The list </w:t>
      </w:r>
      <w:r w:rsidR="0068480B" w:rsidRPr="00532077">
        <w:rPr>
          <w:rFonts w:asciiTheme="minorHAnsi" w:hAnsiTheme="minorHAnsi" w:cstheme="minorHAnsi"/>
        </w:rPr>
        <w:t xml:space="preserve">shows which models run </w:t>
      </w:r>
    </w:p>
    <w:p w14:paraId="6E4BE609" w14:textId="77777777" w:rsidR="00153FAD" w:rsidRPr="00532077" w:rsidRDefault="0068480B" w:rsidP="00153FAD">
      <w:pPr>
        <w:pStyle w:val="ListParagraph"/>
        <w:numPr>
          <w:ilvl w:val="1"/>
          <w:numId w:val="25"/>
        </w:numPr>
        <w:rPr>
          <w:rFonts w:asciiTheme="minorHAnsi" w:hAnsiTheme="minorHAnsi" w:cstheme="minorHAnsi"/>
        </w:rPr>
      </w:pPr>
      <w:r w:rsidRPr="00532077">
        <w:rPr>
          <w:rFonts w:asciiTheme="minorHAnsi" w:hAnsiTheme="minorHAnsi" w:cstheme="minorHAnsi"/>
        </w:rPr>
        <w:t xml:space="preserve">LOCAL on HiPerGator, </w:t>
      </w:r>
      <w:r w:rsidR="00153FAD" w:rsidRPr="00532077">
        <w:rPr>
          <w:rFonts w:asciiTheme="minorHAnsi" w:hAnsiTheme="minorHAnsi" w:cstheme="minorHAnsi"/>
        </w:rPr>
        <w:t>or</w:t>
      </w:r>
    </w:p>
    <w:p w14:paraId="77EB789D" w14:textId="77777777" w:rsidR="00DD47E7" w:rsidRPr="00532077" w:rsidRDefault="0068480B" w:rsidP="00153FAD">
      <w:pPr>
        <w:pStyle w:val="ListParagraph"/>
        <w:numPr>
          <w:ilvl w:val="1"/>
          <w:numId w:val="25"/>
        </w:numPr>
        <w:rPr>
          <w:rFonts w:asciiTheme="minorHAnsi" w:hAnsiTheme="minorHAnsi" w:cstheme="minorHAnsi"/>
        </w:rPr>
      </w:pPr>
      <w:r w:rsidRPr="00532077">
        <w:rPr>
          <w:rFonts w:asciiTheme="minorHAnsi" w:hAnsiTheme="minorHAnsi" w:cstheme="minorHAnsi"/>
        </w:rPr>
        <w:t>CLOUD</w:t>
      </w:r>
      <w:r w:rsidR="00DD47E7" w:rsidRPr="00532077">
        <w:rPr>
          <w:rFonts w:asciiTheme="minorHAnsi" w:hAnsiTheme="minorHAnsi" w:cstheme="minorHAnsi"/>
        </w:rPr>
        <w:t xml:space="preserve"> on Azure, AWS, GPC.</w:t>
      </w:r>
      <w:r w:rsidRPr="00532077">
        <w:rPr>
          <w:rFonts w:asciiTheme="minorHAnsi" w:hAnsiTheme="minorHAnsi" w:cstheme="minorHAnsi"/>
        </w:rPr>
        <w:t xml:space="preserve"> </w:t>
      </w:r>
    </w:p>
    <w:p w14:paraId="2A2AEF7C" w14:textId="2913CEA6" w:rsidR="00E10C27" w:rsidRPr="00532077" w:rsidRDefault="00DD47E7" w:rsidP="008169E7">
      <w:pPr>
        <w:ind w:firstLine="720"/>
        <w:rPr>
          <w:rFonts w:asciiTheme="minorHAnsi" w:hAnsiTheme="minorHAnsi" w:cstheme="minorHAnsi"/>
        </w:rPr>
      </w:pPr>
      <w:r w:rsidRPr="00532077">
        <w:rPr>
          <w:rFonts w:asciiTheme="minorHAnsi" w:hAnsiTheme="minorHAnsi" w:cstheme="minorHAnsi"/>
        </w:rPr>
        <w:t>I</w:t>
      </w:r>
      <w:r w:rsidR="0068480B" w:rsidRPr="00532077">
        <w:rPr>
          <w:rFonts w:asciiTheme="minorHAnsi" w:hAnsiTheme="minorHAnsi" w:cstheme="minorHAnsi"/>
        </w:rPr>
        <w:t xml:space="preserve">t </w:t>
      </w:r>
      <w:r w:rsidR="00ED0675" w:rsidRPr="00532077">
        <w:rPr>
          <w:rFonts w:asciiTheme="minorHAnsi" w:hAnsiTheme="minorHAnsi" w:cstheme="minorHAnsi"/>
        </w:rPr>
        <w:t>also indicate</w:t>
      </w:r>
      <w:r w:rsidR="00B61317" w:rsidRPr="00532077">
        <w:rPr>
          <w:rFonts w:asciiTheme="minorHAnsi" w:hAnsiTheme="minorHAnsi" w:cstheme="minorHAnsi"/>
        </w:rPr>
        <w:t>s</w:t>
      </w:r>
      <w:r w:rsidR="00ED0675" w:rsidRPr="00532077">
        <w:rPr>
          <w:rFonts w:asciiTheme="minorHAnsi" w:hAnsiTheme="minorHAnsi" w:cstheme="minorHAnsi"/>
        </w:rPr>
        <w:t xml:space="preserve"> which models can be used with sensitive and restricted data.</w:t>
      </w:r>
    </w:p>
    <w:p w14:paraId="064E18A5" w14:textId="001748B6" w:rsidR="00CA0668" w:rsidRPr="00532077" w:rsidRDefault="00CA0668" w:rsidP="002C3CAA">
      <w:pPr>
        <w:jc w:val="center"/>
        <w:rPr>
          <w:rFonts w:asciiTheme="minorHAnsi" w:hAnsiTheme="minorHAnsi" w:cstheme="minorHAnsi"/>
        </w:rPr>
      </w:pPr>
    </w:p>
    <w:p w14:paraId="22CA70DD" w14:textId="747886E7" w:rsidR="00217AA4" w:rsidRPr="00532077" w:rsidRDefault="00C73724" w:rsidP="00795C84">
      <w:pPr>
        <w:rPr>
          <w:rFonts w:asciiTheme="minorHAnsi" w:hAnsiTheme="minorHAnsi" w:cstheme="minorHAnsi"/>
        </w:rPr>
      </w:pPr>
      <w:r w:rsidRPr="00532077">
        <w:rPr>
          <w:rFonts w:asciiTheme="minorHAnsi" w:hAnsiTheme="minorHAnsi" w:cstheme="minorHAnsi"/>
        </w:rPr>
        <w:t>Nex</w:t>
      </w:r>
      <w:r w:rsidR="00690E11" w:rsidRPr="00532077">
        <w:rPr>
          <w:rFonts w:asciiTheme="minorHAnsi" w:hAnsiTheme="minorHAnsi" w:cstheme="minorHAnsi"/>
        </w:rPr>
        <w:t>t meeting</w:t>
      </w:r>
      <w:r w:rsidR="000A4F7F" w:rsidRPr="00532077">
        <w:rPr>
          <w:rFonts w:asciiTheme="minorHAnsi" w:hAnsiTheme="minorHAnsi" w:cstheme="minorHAnsi"/>
        </w:rPr>
        <w:t xml:space="preserve"> will be </w:t>
      </w:r>
      <w:r w:rsidR="0002752B" w:rsidRPr="00532077">
        <w:rPr>
          <w:rFonts w:asciiTheme="minorHAnsi" w:hAnsiTheme="minorHAnsi" w:cstheme="minorHAnsi"/>
        </w:rPr>
        <w:t xml:space="preserve">on </w:t>
      </w:r>
      <w:r w:rsidR="00FF1910" w:rsidRPr="00532077">
        <w:rPr>
          <w:rFonts w:asciiTheme="minorHAnsi" w:hAnsiTheme="minorHAnsi" w:cstheme="minorHAnsi"/>
        </w:rPr>
        <w:t>Marc</w:t>
      </w:r>
      <w:r w:rsidR="00F20721" w:rsidRPr="00532077">
        <w:rPr>
          <w:rFonts w:asciiTheme="minorHAnsi" w:hAnsiTheme="minorHAnsi" w:cstheme="minorHAnsi"/>
        </w:rPr>
        <w:t>h</w:t>
      </w:r>
      <w:r w:rsidR="00C91AC2" w:rsidRPr="00532077">
        <w:rPr>
          <w:rFonts w:asciiTheme="minorHAnsi" w:hAnsiTheme="minorHAnsi" w:cstheme="minorHAnsi"/>
        </w:rPr>
        <w:t xml:space="preserve"> </w:t>
      </w:r>
      <w:r w:rsidR="00FF1910" w:rsidRPr="00532077">
        <w:rPr>
          <w:rFonts w:asciiTheme="minorHAnsi" w:hAnsiTheme="minorHAnsi" w:cstheme="minorHAnsi"/>
        </w:rPr>
        <w:t>1</w:t>
      </w:r>
      <w:r w:rsidR="00176438" w:rsidRPr="00532077">
        <w:rPr>
          <w:rFonts w:asciiTheme="minorHAnsi" w:hAnsiTheme="minorHAnsi" w:cstheme="minorHAnsi"/>
        </w:rPr>
        <w:t>6</w:t>
      </w:r>
      <w:r w:rsidR="0002752B" w:rsidRPr="00532077">
        <w:rPr>
          <w:rFonts w:asciiTheme="minorHAnsi" w:hAnsiTheme="minorHAnsi" w:cstheme="minorHAnsi"/>
        </w:rPr>
        <w:t xml:space="preserve">, </w:t>
      </w:r>
      <w:r w:rsidR="00795C84" w:rsidRPr="00532077">
        <w:rPr>
          <w:rFonts w:asciiTheme="minorHAnsi" w:hAnsiTheme="minorHAnsi" w:cstheme="minorHAnsi"/>
        </w:rPr>
        <w:t>20</w:t>
      </w:r>
      <w:r w:rsidR="006A4515" w:rsidRPr="00532077">
        <w:rPr>
          <w:rFonts w:asciiTheme="minorHAnsi" w:hAnsiTheme="minorHAnsi" w:cstheme="minorHAnsi"/>
        </w:rPr>
        <w:t>2</w:t>
      </w:r>
      <w:r w:rsidR="00176438" w:rsidRPr="00532077">
        <w:rPr>
          <w:rFonts w:asciiTheme="minorHAnsi" w:hAnsiTheme="minorHAnsi" w:cstheme="minorHAnsi"/>
        </w:rPr>
        <w:t>6</w:t>
      </w:r>
      <w:r w:rsidR="00532077">
        <w:rPr>
          <w:rFonts w:asciiTheme="minorHAnsi" w:hAnsiTheme="minorHAnsi" w:cstheme="minorHAnsi"/>
        </w:rPr>
        <w:t xml:space="preserve">, </w:t>
      </w:r>
      <w:r w:rsidR="00D51BDE" w:rsidRPr="00532077">
        <w:rPr>
          <w:rFonts w:asciiTheme="minorHAnsi" w:hAnsiTheme="minorHAnsi" w:cstheme="minorHAnsi"/>
        </w:rPr>
        <w:t xml:space="preserve">from </w:t>
      </w:r>
      <w:r w:rsidR="003128DA" w:rsidRPr="00532077">
        <w:rPr>
          <w:rFonts w:asciiTheme="minorHAnsi" w:hAnsiTheme="minorHAnsi" w:cstheme="minorHAnsi"/>
        </w:rPr>
        <w:t>2</w:t>
      </w:r>
      <w:r w:rsidR="00532077">
        <w:rPr>
          <w:rFonts w:asciiTheme="minorHAnsi" w:hAnsiTheme="minorHAnsi" w:cstheme="minorHAnsi"/>
        </w:rPr>
        <w:t>-</w:t>
      </w:r>
      <w:r w:rsidR="00E65931" w:rsidRPr="00532077">
        <w:rPr>
          <w:rFonts w:asciiTheme="minorHAnsi" w:hAnsiTheme="minorHAnsi" w:cstheme="minorHAnsi"/>
        </w:rPr>
        <w:t>2</w:t>
      </w:r>
      <w:r w:rsidR="00D51BDE" w:rsidRPr="00532077">
        <w:rPr>
          <w:rFonts w:asciiTheme="minorHAnsi" w:hAnsiTheme="minorHAnsi" w:cstheme="minorHAnsi"/>
        </w:rPr>
        <w:t>:</w:t>
      </w:r>
      <w:r w:rsidR="003128DA" w:rsidRPr="00532077">
        <w:rPr>
          <w:rFonts w:asciiTheme="minorHAnsi" w:hAnsiTheme="minorHAnsi" w:cstheme="minorHAnsi"/>
        </w:rPr>
        <w:t>3</w:t>
      </w:r>
      <w:r w:rsidR="007C11A1" w:rsidRPr="00532077">
        <w:rPr>
          <w:rFonts w:asciiTheme="minorHAnsi" w:hAnsiTheme="minorHAnsi" w:cstheme="minorHAnsi"/>
        </w:rPr>
        <w:t>0 pm</w:t>
      </w:r>
      <w:r w:rsidR="00332609" w:rsidRPr="00532077">
        <w:rPr>
          <w:rFonts w:asciiTheme="minorHAnsi" w:hAnsiTheme="minorHAnsi" w:cstheme="minorHAnsi"/>
        </w:rPr>
        <w:t>.</w:t>
      </w:r>
      <w:r w:rsidR="00517FAB" w:rsidRPr="00532077">
        <w:rPr>
          <w:rFonts w:asciiTheme="minorHAnsi" w:hAnsiTheme="minorHAnsi" w:cstheme="minorHAnsi"/>
        </w:rPr>
        <w:t xml:space="preserve"> The meeting will be Zoom </w:t>
      </w:r>
      <w:r w:rsidR="003D2BC2" w:rsidRPr="00532077">
        <w:rPr>
          <w:rFonts w:asciiTheme="minorHAnsi" w:hAnsiTheme="minorHAnsi" w:cstheme="minorHAnsi"/>
        </w:rPr>
        <w:t>only</w:t>
      </w:r>
      <w:r w:rsidR="00517FAB" w:rsidRPr="00532077">
        <w:rPr>
          <w:rFonts w:asciiTheme="minorHAnsi" w:hAnsiTheme="minorHAnsi" w:cstheme="minorHAnsi"/>
        </w:rPr>
        <w:t>.</w:t>
      </w:r>
    </w:p>
    <w:sectPr w:rsidR="00217AA4" w:rsidRPr="00532077" w:rsidSect="001975D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964CC" w14:textId="77777777" w:rsidR="00443162" w:rsidRDefault="00443162">
      <w:r>
        <w:separator/>
      </w:r>
    </w:p>
  </w:endnote>
  <w:endnote w:type="continuationSeparator" w:id="0">
    <w:p w14:paraId="27407794" w14:textId="77777777" w:rsidR="00443162" w:rsidRDefault="00443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74FCB" w14:textId="1069BEC0" w:rsidR="00DA4B5B" w:rsidRDefault="00DA4B5B">
    <w:pPr>
      <w:pStyle w:val="Footer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6745F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E9446" w14:textId="77777777" w:rsidR="00443162" w:rsidRDefault="00443162">
      <w:r>
        <w:separator/>
      </w:r>
    </w:p>
  </w:footnote>
  <w:footnote w:type="continuationSeparator" w:id="0">
    <w:p w14:paraId="6ED6D386" w14:textId="77777777" w:rsidR="00443162" w:rsidRDefault="00443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75463"/>
    <w:multiLevelType w:val="hybridMultilevel"/>
    <w:tmpl w:val="04FEC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E3D4D"/>
    <w:multiLevelType w:val="hybridMultilevel"/>
    <w:tmpl w:val="ED72C9A2"/>
    <w:lvl w:ilvl="0" w:tplc="7C449BF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B047D"/>
    <w:multiLevelType w:val="hybridMultilevel"/>
    <w:tmpl w:val="763EAE0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EB64F6"/>
    <w:multiLevelType w:val="hybridMultilevel"/>
    <w:tmpl w:val="5C14C86C"/>
    <w:lvl w:ilvl="0" w:tplc="2AA08E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E0B40"/>
    <w:multiLevelType w:val="hybridMultilevel"/>
    <w:tmpl w:val="625E2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57BBB"/>
    <w:multiLevelType w:val="hybridMultilevel"/>
    <w:tmpl w:val="DFB0FF84"/>
    <w:lvl w:ilvl="0" w:tplc="B36CC6E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A97ABC"/>
    <w:multiLevelType w:val="hybridMultilevel"/>
    <w:tmpl w:val="30A46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7679D"/>
    <w:multiLevelType w:val="hybridMultilevel"/>
    <w:tmpl w:val="9C90E454"/>
    <w:lvl w:ilvl="0" w:tplc="0DF0F0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361F4"/>
    <w:multiLevelType w:val="hybridMultilevel"/>
    <w:tmpl w:val="6D909574"/>
    <w:lvl w:ilvl="0" w:tplc="1C86AF6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8D3F3A"/>
    <w:multiLevelType w:val="hybridMultilevel"/>
    <w:tmpl w:val="1A1AE088"/>
    <w:lvl w:ilvl="0" w:tplc="4D3078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66402"/>
    <w:multiLevelType w:val="hybridMultilevel"/>
    <w:tmpl w:val="D1EA8408"/>
    <w:lvl w:ilvl="0" w:tplc="21F89A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F0F20"/>
    <w:multiLevelType w:val="hybridMultilevel"/>
    <w:tmpl w:val="A80AF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B2837"/>
    <w:multiLevelType w:val="hybridMultilevel"/>
    <w:tmpl w:val="FB50B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543449"/>
    <w:multiLevelType w:val="multilevel"/>
    <w:tmpl w:val="182CC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0F1046B"/>
    <w:multiLevelType w:val="hybridMultilevel"/>
    <w:tmpl w:val="FF646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062E0"/>
    <w:multiLevelType w:val="hybridMultilevel"/>
    <w:tmpl w:val="D6E00A12"/>
    <w:lvl w:ilvl="0" w:tplc="3AF42D1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70083A"/>
    <w:multiLevelType w:val="hybridMultilevel"/>
    <w:tmpl w:val="BB44A48C"/>
    <w:lvl w:ilvl="0" w:tplc="87A8A3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97865"/>
    <w:multiLevelType w:val="hybridMultilevel"/>
    <w:tmpl w:val="5FF6C8AC"/>
    <w:lvl w:ilvl="0" w:tplc="31DADD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17C2B"/>
    <w:multiLevelType w:val="hybridMultilevel"/>
    <w:tmpl w:val="2F4E4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90F85"/>
    <w:multiLevelType w:val="hybridMultilevel"/>
    <w:tmpl w:val="AE220268"/>
    <w:lvl w:ilvl="0" w:tplc="79EA701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456A36"/>
    <w:multiLevelType w:val="hybridMultilevel"/>
    <w:tmpl w:val="6204C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7D4417"/>
    <w:multiLevelType w:val="hybridMultilevel"/>
    <w:tmpl w:val="6F2C6C3A"/>
    <w:lvl w:ilvl="0" w:tplc="E1AAEA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57613"/>
    <w:multiLevelType w:val="hybridMultilevel"/>
    <w:tmpl w:val="D764D16A"/>
    <w:lvl w:ilvl="0" w:tplc="2362DCE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7131FD"/>
    <w:multiLevelType w:val="hybridMultilevel"/>
    <w:tmpl w:val="4626A006"/>
    <w:lvl w:ilvl="0" w:tplc="1F7062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BD1CA4"/>
    <w:multiLevelType w:val="hybridMultilevel"/>
    <w:tmpl w:val="D7AA24B0"/>
    <w:lvl w:ilvl="0" w:tplc="A8728C8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8A25BF"/>
    <w:multiLevelType w:val="hybridMultilevel"/>
    <w:tmpl w:val="EC6ED154"/>
    <w:lvl w:ilvl="0" w:tplc="523E72F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050339">
    <w:abstractNumId w:val="1"/>
  </w:num>
  <w:num w:numId="2" w16cid:durableId="608119840">
    <w:abstractNumId w:val="21"/>
  </w:num>
  <w:num w:numId="3" w16cid:durableId="3585487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9197646">
    <w:abstractNumId w:val="12"/>
  </w:num>
  <w:num w:numId="5" w16cid:durableId="545683179">
    <w:abstractNumId w:val="10"/>
  </w:num>
  <w:num w:numId="6" w16cid:durableId="1150830786">
    <w:abstractNumId w:val="17"/>
  </w:num>
  <w:num w:numId="7" w16cid:durableId="1622344943">
    <w:abstractNumId w:val="3"/>
  </w:num>
  <w:num w:numId="8" w16cid:durableId="907957585">
    <w:abstractNumId w:val="2"/>
  </w:num>
  <w:num w:numId="9" w16cid:durableId="1409694823">
    <w:abstractNumId w:val="15"/>
  </w:num>
  <w:num w:numId="10" w16cid:durableId="1782993175">
    <w:abstractNumId w:val="18"/>
  </w:num>
  <w:num w:numId="11" w16cid:durableId="502673599">
    <w:abstractNumId w:val="6"/>
  </w:num>
  <w:num w:numId="12" w16cid:durableId="1403060404">
    <w:abstractNumId w:val="0"/>
  </w:num>
  <w:num w:numId="13" w16cid:durableId="315303957">
    <w:abstractNumId w:val="24"/>
  </w:num>
  <w:num w:numId="14" w16cid:durableId="1736119313">
    <w:abstractNumId w:val="14"/>
  </w:num>
  <w:num w:numId="15" w16cid:durableId="367070415">
    <w:abstractNumId w:val="8"/>
  </w:num>
  <w:num w:numId="16" w16cid:durableId="1918051091">
    <w:abstractNumId w:val="16"/>
  </w:num>
  <w:num w:numId="17" w16cid:durableId="27873446">
    <w:abstractNumId w:val="25"/>
  </w:num>
  <w:num w:numId="18" w16cid:durableId="1177773641">
    <w:abstractNumId w:val="7"/>
  </w:num>
  <w:num w:numId="19" w16cid:durableId="556474394">
    <w:abstractNumId w:val="19"/>
  </w:num>
  <w:num w:numId="20" w16cid:durableId="1480808998">
    <w:abstractNumId w:val="4"/>
  </w:num>
  <w:num w:numId="21" w16cid:durableId="1499224942">
    <w:abstractNumId w:val="22"/>
  </w:num>
  <w:num w:numId="22" w16cid:durableId="792865744">
    <w:abstractNumId w:val="20"/>
  </w:num>
  <w:num w:numId="23" w16cid:durableId="429550810">
    <w:abstractNumId w:val="9"/>
  </w:num>
  <w:num w:numId="24" w16cid:durableId="1284968735">
    <w:abstractNumId w:val="23"/>
  </w:num>
  <w:num w:numId="25" w16cid:durableId="1792940958">
    <w:abstractNumId w:val="5"/>
  </w:num>
  <w:num w:numId="26" w16cid:durableId="862213004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CIgzgdI0/1KDYOVECd+zFppZi085xIg6bGEDmx5uZUQz0BQSC1/Gkf//xjvcZbMIJtqjfYEgOAXZnXtyzi1rVg==" w:salt="k+31PP4yGI/JG0ZE8Cm7ZA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56B0"/>
    <w:rsid w:val="00000B74"/>
    <w:rsid w:val="0000174C"/>
    <w:rsid w:val="00004C9A"/>
    <w:rsid w:val="00012D64"/>
    <w:rsid w:val="00013CDF"/>
    <w:rsid w:val="000142AD"/>
    <w:rsid w:val="00016DA1"/>
    <w:rsid w:val="00020CA4"/>
    <w:rsid w:val="0002356A"/>
    <w:rsid w:val="0002472C"/>
    <w:rsid w:val="00024C5F"/>
    <w:rsid w:val="00025287"/>
    <w:rsid w:val="00025AA7"/>
    <w:rsid w:val="00026C05"/>
    <w:rsid w:val="0002752B"/>
    <w:rsid w:val="000277A8"/>
    <w:rsid w:val="00030EEB"/>
    <w:rsid w:val="00031141"/>
    <w:rsid w:val="00035101"/>
    <w:rsid w:val="00035233"/>
    <w:rsid w:val="00035EB7"/>
    <w:rsid w:val="0004047B"/>
    <w:rsid w:val="00040CE9"/>
    <w:rsid w:val="00046275"/>
    <w:rsid w:val="00047A48"/>
    <w:rsid w:val="0005148D"/>
    <w:rsid w:val="00055AD1"/>
    <w:rsid w:val="000563F2"/>
    <w:rsid w:val="00056472"/>
    <w:rsid w:val="0005663D"/>
    <w:rsid w:val="00062706"/>
    <w:rsid w:val="00063508"/>
    <w:rsid w:val="00065B15"/>
    <w:rsid w:val="00066AEE"/>
    <w:rsid w:val="00072401"/>
    <w:rsid w:val="000751C3"/>
    <w:rsid w:val="000806FD"/>
    <w:rsid w:val="00086991"/>
    <w:rsid w:val="00090264"/>
    <w:rsid w:val="00095F68"/>
    <w:rsid w:val="000971BA"/>
    <w:rsid w:val="00097277"/>
    <w:rsid w:val="00097C6C"/>
    <w:rsid w:val="000A1F80"/>
    <w:rsid w:val="000A2261"/>
    <w:rsid w:val="000A2BBB"/>
    <w:rsid w:val="000A4F7F"/>
    <w:rsid w:val="000A6A40"/>
    <w:rsid w:val="000A784C"/>
    <w:rsid w:val="000B0E16"/>
    <w:rsid w:val="000B14FD"/>
    <w:rsid w:val="000B21BC"/>
    <w:rsid w:val="000B2A34"/>
    <w:rsid w:val="000B3615"/>
    <w:rsid w:val="000B4761"/>
    <w:rsid w:val="000B5E41"/>
    <w:rsid w:val="000B6742"/>
    <w:rsid w:val="000C3CEE"/>
    <w:rsid w:val="000E4FDB"/>
    <w:rsid w:val="000F1996"/>
    <w:rsid w:val="000F2045"/>
    <w:rsid w:val="000F6A0D"/>
    <w:rsid w:val="000F7E75"/>
    <w:rsid w:val="001009E2"/>
    <w:rsid w:val="00103183"/>
    <w:rsid w:val="001031BE"/>
    <w:rsid w:val="00103CC1"/>
    <w:rsid w:val="00104A95"/>
    <w:rsid w:val="00107E28"/>
    <w:rsid w:val="00110A0E"/>
    <w:rsid w:val="00111567"/>
    <w:rsid w:val="001126CB"/>
    <w:rsid w:val="00113236"/>
    <w:rsid w:val="00113B3E"/>
    <w:rsid w:val="00113FB1"/>
    <w:rsid w:val="00122D85"/>
    <w:rsid w:val="00123E8D"/>
    <w:rsid w:val="00124CB7"/>
    <w:rsid w:val="00125D52"/>
    <w:rsid w:val="00126ED5"/>
    <w:rsid w:val="001272C0"/>
    <w:rsid w:val="00127458"/>
    <w:rsid w:val="00127BD8"/>
    <w:rsid w:val="00132741"/>
    <w:rsid w:val="00135009"/>
    <w:rsid w:val="00137C9B"/>
    <w:rsid w:val="00140377"/>
    <w:rsid w:val="001409EB"/>
    <w:rsid w:val="00141311"/>
    <w:rsid w:val="00141B6C"/>
    <w:rsid w:val="0014207D"/>
    <w:rsid w:val="00143144"/>
    <w:rsid w:val="00144453"/>
    <w:rsid w:val="00146FB3"/>
    <w:rsid w:val="00151015"/>
    <w:rsid w:val="00151F35"/>
    <w:rsid w:val="00152514"/>
    <w:rsid w:val="00153FAD"/>
    <w:rsid w:val="00157498"/>
    <w:rsid w:val="00157C83"/>
    <w:rsid w:val="00157D0D"/>
    <w:rsid w:val="00157E43"/>
    <w:rsid w:val="00161509"/>
    <w:rsid w:val="001623ED"/>
    <w:rsid w:val="00162B14"/>
    <w:rsid w:val="00164B88"/>
    <w:rsid w:val="00164E5E"/>
    <w:rsid w:val="00172A60"/>
    <w:rsid w:val="001731AB"/>
    <w:rsid w:val="00174249"/>
    <w:rsid w:val="00176438"/>
    <w:rsid w:val="00177AFE"/>
    <w:rsid w:val="00177CF1"/>
    <w:rsid w:val="00191511"/>
    <w:rsid w:val="0019377C"/>
    <w:rsid w:val="00194D7E"/>
    <w:rsid w:val="001975D1"/>
    <w:rsid w:val="001A1725"/>
    <w:rsid w:val="001A1804"/>
    <w:rsid w:val="001A7296"/>
    <w:rsid w:val="001B1BFE"/>
    <w:rsid w:val="001B4188"/>
    <w:rsid w:val="001B7B5D"/>
    <w:rsid w:val="001C3304"/>
    <w:rsid w:val="001C3D7D"/>
    <w:rsid w:val="001C5377"/>
    <w:rsid w:val="001C5F80"/>
    <w:rsid w:val="001C6639"/>
    <w:rsid w:val="001D0146"/>
    <w:rsid w:val="001D397B"/>
    <w:rsid w:val="001D39A6"/>
    <w:rsid w:val="001D3B10"/>
    <w:rsid w:val="001D424C"/>
    <w:rsid w:val="001D4CE8"/>
    <w:rsid w:val="001D6690"/>
    <w:rsid w:val="001D7D5C"/>
    <w:rsid w:val="001E4DED"/>
    <w:rsid w:val="001E6FFE"/>
    <w:rsid w:val="001F05BC"/>
    <w:rsid w:val="001F3405"/>
    <w:rsid w:val="001F478B"/>
    <w:rsid w:val="001F5B71"/>
    <w:rsid w:val="001F5C0A"/>
    <w:rsid w:val="001F6249"/>
    <w:rsid w:val="00202431"/>
    <w:rsid w:val="00203BDF"/>
    <w:rsid w:val="00206931"/>
    <w:rsid w:val="0021199E"/>
    <w:rsid w:val="0021203B"/>
    <w:rsid w:val="0021324C"/>
    <w:rsid w:val="00213965"/>
    <w:rsid w:val="002144B4"/>
    <w:rsid w:val="0021537C"/>
    <w:rsid w:val="00217AA4"/>
    <w:rsid w:val="00220509"/>
    <w:rsid w:val="00220E70"/>
    <w:rsid w:val="00224D34"/>
    <w:rsid w:val="00231A6C"/>
    <w:rsid w:val="00233D95"/>
    <w:rsid w:val="00235655"/>
    <w:rsid w:val="00235E16"/>
    <w:rsid w:val="00236F2B"/>
    <w:rsid w:val="0023713F"/>
    <w:rsid w:val="00241977"/>
    <w:rsid w:val="00242280"/>
    <w:rsid w:val="0024308A"/>
    <w:rsid w:val="00243984"/>
    <w:rsid w:val="00244086"/>
    <w:rsid w:val="0025352E"/>
    <w:rsid w:val="002540A6"/>
    <w:rsid w:val="002572D0"/>
    <w:rsid w:val="002611AD"/>
    <w:rsid w:val="00261B45"/>
    <w:rsid w:val="00261F0F"/>
    <w:rsid w:val="00265C1C"/>
    <w:rsid w:val="002704CD"/>
    <w:rsid w:val="002719A1"/>
    <w:rsid w:val="002761F9"/>
    <w:rsid w:val="002767BE"/>
    <w:rsid w:val="002769EE"/>
    <w:rsid w:val="002777CB"/>
    <w:rsid w:val="002849AB"/>
    <w:rsid w:val="00292C3E"/>
    <w:rsid w:val="002A0DD3"/>
    <w:rsid w:val="002A1CCB"/>
    <w:rsid w:val="002A3065"/>
    <w:rsid w:val="002A5E40"/>
    <w:rsid w:val="002A6CEB"/>
    <w:rsid w:val="002B22C8"/>
    <w:rsid w:val="002B288F"/>
    <w:rsid w:val="002C151B"/>
    <w:rsid w:val="002C3CAA"/>
    <w:rsid w:val="002C4DC1"/>
    <w:rsid w:val="002D0BCE"/>
    <w:rsid w:val="002D0F62"/>
    <w:rsid w:val="002D0FD3"/>
    <w:rsid w:val="002D2AF1"/>
    <w:rsid w:val="002D33E9"/>
    <w:rsid w:val="002D4EB5"/>
    <w:rsid w:val="002D7134"/>
    <w:rsid w:val="002E474F"/>
    <w:rsid w:val="002E6C98"/>
    <w:rsid w:val="002E7574"/>
    <w:rsid w:val="002E7CE0"/>
    <w:rsid w:val="002F13AB"/>
    <w:rsid w:val="002F1B48"/>
    <w:rsid w:val="002F49CD"/>
    <w:rsid w:val="002F5237"/>
    <w:rsid w:val="002F7D51"/>
    <w:rsid w:val="00303D67"/>
    <w:rsid w:val="00311DC2"/>
    <w:rsid w:val="003128DA"/>
    <w:rsid w:val="00315341"/>
    <w:rsid w:val="0031556A"/>
    <w:rsid w:val="003174F8"/>
    <w:rsid w:val="00321FC6"/>
    <w:rsid w:val="00322A6D"/>
    <w:rsid w:val="00325B05"/>
    <w:rsid w:val="0032755D"/>
    <w:rsid w:val="00327623"/>
    <w:rsid w:val="003276CD"/>
    <w:rsid w:val="00332609"/>
    <w:rsid w:val="00332B4E"/>
    <w:rsid w:val="003346DB"/>
    <w:rsid w:val="00335E5A"/>
    <w:rsid w:val="00340A52"/>
    <w:rsid w:val="003421EA"/>
    <w:rsid w:val="00346EB8"/>
    <w:rsid w:val="00350C1E"/>
    <w:rsid w:val="0035177C"/>
    <w:rsid w:val="00352B29"/>
    <w:rsid w:val="00355D4D"/>
    <w:rsid w:val="0035695E"/>
    <w:rsid w:val="003602A8"/>
    <w:rsid w:val="00362DEA"/>
    <w:rsid w:val="003638DA"/>
    <w:rsid w:val="00363F00"/>
    <w:rsid w:val="003641DB"/>
    <w:rsid w:val="0036519F"/>
    <w:rsid w:val="00373B7C"/>
    <w:rsid w:val="00374FC3"/>
    <w:rsid w:val="00375076"/>
    <w:rsid w:val="00375DC0"/>
    <w:rsid w:val="00376EF9"/>
    <w:rsid w:val="00377FC3"/>
    <w:rsid w:val="003819EF"/>
    <w:rsid w:val="00382EF7"/>
    <w:rsid w:val="00383FFE"/>
    <w:rsid w:val="00386426"/>
    <w:rsid w:val="00386BB6"/>
    <w:rsid w:val="00387058"/>
    <w:rsid w:val="003870B2"/>
    <w:rsid w:val="00387E73"/>
    <w:rsid w:val="00390CC1"/>
    <w:rsid w:val="00392B74"/>
    <w:rsid w:val="00397B15"/>
    <w:rsid w:val="00397E70"/>
    <w:rsid w:val="003A0FCA"/>
    <w:rsid w:val="003A22FF"/>
    <w:rsid w:val="003A433E"/>
    <w:rsid w:val="003A4A76"/>
    <w:rsid w:val="003A6AD0"/>
    <w:rsid w:val="003B0683"/>
    <w:rsid w:val="003B358E"/>
    <w:rsid w:val="003B4481"/>
    <w:rsid w:val="003B5780"/>
    <w:rsid w:val="003B7061"/>
    <w:rsid w:val="003C09B5"/>
    <w:rsid w:val="003C141A"/>
    <w:rsid w:val="003C1E80"/>
    <w:rsid w:val="003C2EDF"/>
    <w:rsid w:val="003C2FED"/>
    <w:rsid w:val="003C3FBF"/>
    <w:rsid w:val="003C4243"/>
    <w:rsid w:val="003C4800"/>
    <w:rsid w:val="003C4A0B"/>
    <w:rsid w:val="003C53D1"/>
    <w:rsid w:val="003C72F4"/>
    <w:rsid w:val="003D00B8"/>
    <w:rsid w:val="003D12BD"/>
    <w:rsid w:val="003D288B"/>
    <w:rsid w:val="003D2A39"/>
    <w:rsid w:val="003D2BC2"/>
    <w:rsid w:val="003D3203"/>
    <w:rsid w:val="003D3A10"/>
    <w:rsid w:val="003D4114"/>
    <w:rsid w:val="003D43CA"/>
    <w:rsid w:val="003D4549"/>
    <w:rsid w:val="003E0228"/>
    <w:rsid w:val="003E08FA"/>
    <w:rsid w:val="003E0BE8"/>
    <w:rsid w:val="003E3229"/>
    <w:rsid w:val="003E62B0"/>
    <w:rsid w:val="003E6AE9"/>
    <w:rsid w:val="003E6B87"/>
    <w:rsid w:val="003F09D9"/>
    <w:rsid w:val="003F5FF8"/>
    <w:rsid w:val="00403634"/>
    <w:rsid w:val="00410C57"/>
    <w:rsid w:val="00413B6B"/>
    <w:rsid w:val="00414EE0"/>
    <w:rsid w:val="004159CD"/>
    <w:rsid w:val="00417D46"/>
    <w:rsid w:val="0042390F"/>
    <w:rsid w:val="00424AFB"/>
    <w:rsid w:val="00425EFC"/>
    <w:rsid w:val="004260A6"/>
    <w:rsid w:val="00435734"/>
    <w:rsid w:val="0043692A"/>
    <w:rsid w:val="00440F90"/>
    <w:rsid w:val="00440FEB"/>
    <w:rsid w:val="00442CCF"/>
    <w:rsid w:val="00442FA3"/>
    <w:rsid w:val="00443162"/>
    <w:rsid w:val="0044352F"/>
    <w:rsid w:val="0044645A"/>
    <w:rsid w:val="00450382"/>
    <w:rsid w:val="00450CE1"/>
    <w:rsid w:val="00452A11"/>
    <w:rsid w:val="00452C78"/>
    <w:rsid w:val="00454AEF"/>
    <w:rsid w:val="004555C8"/>
    <w:rsid w:val="004624CA"/>
    <w:rsid w:val="00462C74"/>
    <w:rsid w:val="0046369C"/>
    <w:rsid w:val="0046420B"/>
    <w:rsid w:val="004741C4"/>
    <w:rsid w:val="004746F9"/>
    <w:rsid w:val="00480CAE"/>
    <w:rsid w:val="00481C91"/>
    <w:rsid w:val="0048255D"/>
    <w:rsid w:val="00482965"/>
    <w:rsid w:val="00490360"/>
    <w:rsid w:val="0049240C"/>
    <w:rsid w:val="004946FE"/>
    <w:rsid w:val="00495E27"/>
    <w:rsid w:val="004962BD"/>
    <w:rsid w:val="00496405"/>
    <w:rsid w:val="00497DFE"/>
    <w:rsid w:val="004A0604"/>
    <w:rsid w:val="004A0FC3"/>
    <w:rsid w:val="004A178F"/>
    <w:rsid w:val="004A18FA"/>
    <w:rsid w:val="004A385E"/>
    <w:rsid w:val="004A3C00"/>
    <w:rsid w:val="004A5079"/>
    <w:rsid w:val="004A521F"/>
    <w:rsid w:val="004A7553"/>
    <w:rsid w:val="004B05A9"/>
    <w:rsid w:val="004B2662"/>
    <w:rsid w:val="004B7D65"/>
    <w:rsid w:val="004C0E10"/>
    <w:rsid w:val="004C1289"/>
    <w:rsid w:val="004C15FE"/>
    <w:rsid w:val="004C2271"/>
    <w:rsid w:val="004C3087"/>
    <w:rsid w:val="004C30F8"/>
    <w:rsid w:val="004C75B2"/>
    <w:rsid w:val="004D0CF0"/>
    <w:rsid w:val="004D18FC"/>
    <w:rsid w:val="004D3052"/>
    <w:rsid w:val="004D40F9"/>
    <w:rsid w:val="004D578A"/>
    <w:rsid w:val="004D6CFA"/>
    <w:rsid w:val="004D79FE"/>
    <w:rsid w:val="004E23EF"/>
    <w:rsid w:val="004E76D0"/>
    <w:rsid w:val="004F0194"/>
    <w:rsid w:val="004F0D6C"/>
    <w:rsid w:val="004F2A13"/>
    <w:rsid w:val="004F762F"/>
    <w:rsid w:val="00500508"/>
    <w:rsid w:val="00500887"/>
    <w:rsid w:val="005017FD"/>
    <w:rsid w:val="00501911"/>
    <w:rsid w:val="005023AB"/>
    <w:rsid w:val="0050443B"/>
    <w:rsid w:val="00504F9F"/>
    <w:rsid w:val="00513294"/>
    <w:rsid w:val="005138C7"/>
    <w:rsid w:val="00514F66"/>
    <w:rsid w:val="00516C1C"/>
    <w:rsid w:val="00517FAB"/>
    <w:rsid w:val="005201BF"/>
    <w:rsid w:val="00524C8D"/>
    <w:rsid w:val="00524D7B"/>
    <w:rsid w:val="00524EBB"/>
    <w:rsid w:val="00526B8D"/>
    <w:rsid w:val="00532077"/>
    <w:rsid w:val="005352E9"/>
    <w:rsid w:val="00536083"/>
    <w:rsid w:val="00541BF9"/>
    <w:rsid w:val="00543FF4"/>
    <w:rsid w:val="00544EBD"/>
    <w:rsid w:val="00551078"/>
    <w:rsid w:val="00552B57"/>
    <w:rsid w:val="00554D59"/>
    <w:rsid w:val="00555507"/>
    <w:rsid w:val="00560307"/>
    <w:rsid w:val="00561A74"/>
    <w:rsid w:val="0056252C"/>
    <w:rsid w:val="0056253E"/>
    <w:rsid w:val="00562573"/>
    <w:rsid w:val="00566B03"/>
    <w:rsid w:val="00566EF2"/>
    <w:rsid w:val="0056745F"/>
    <w:rsid w:val="00567A84"/>
    <w:rsid w:val="00573EDC"/>
    <w:rsid w:val="00574306"/>
    <w:rsid w:val="0057582C"/>
    <w:rsid w:val="00576961"/>
    <w:rsid w:val="00576C5E"/>
    <w:rsid w:val="00576F92"/>
    <w:rsid w:val="005834FE"/>
    <w:rsid w:val="00583BCF"/>
    <w:rsid w:val="005844DC"/>
    <w:rsid w:val="00584C9B"/>
    <w:rsid w:val="005851BE"/>
    <w:rsid w:val="00585CE3"/>
    <w:rsid w:val="00587BF1"/>
    <w:rsid w:val="00591EF2"/>
    <w:rsid w:val="005938DE"/>
    <w:rsid w:val="00593C73"/>
    <w:rsid w:val="00593FC7"/>
    <w:rsid w:val="005945C6"/>
    <w:rsid w:val="005954C8"/>
    <w:rsid w:val="005A020B"/>
    <w:rsid w:val="005A16F2"/>
    <w:rsid w:val="005A2A99"/>
    <w:rsid w:val="005A2F7C"/>
    <w:rsid w:val="005A41C4"/>
    <w:rsid w:val="005A41CD"/>
    <w:rsid w:val="005A5881"/>
    <w:rsid w:val="005A5BF6"/>
    <w:rsid w:val="005A7097"/>
    <w:rsid w:val="005A7AF5"/>
    <w:rsid w:val="005A7B63"/>
    <w:rsid w:val="005B0EFF"/>
    <w:rsid w:val="005B372C"/>
    <w:rsid w:val="005B5E3A"/>
    <w:rsid w:val="005B70B7"/>
    <w:rsid w:val="005C414B"/>
    <w:rsid w:val="005C5D60"/>
    <w:rsid w:val="005C661F"/>
    <w:rsid w:val="005C70C4"/>
    <w:rsid w:val="005C7854"/>
    <w:rsid w:val="005D1726"/>
    <w:rsid w:val="005D5A3E"/>
    <w:rsid w:val="005D72D2"/>
    <w:rsid w:val="005D732D"/>
    <w:rsid w:val="005D7EB1"/>
    <w:rsid w:val="005E03DD"/>
    <w:rsid w:val="005E4374"/>
    <w:rsid w:val="005F151F"/>
    <w:rsid w:val="005F1DA6"/>
    <w:rsid w:val="005F2C3E"/>
    <w:rsid w:val="005F2D07"/>
    <w:rsid w:val="005F3188"/>
    <w:rsid w:val="005F4C05"/>
    <w:rsid w:val="005F4CD3"/>
    <w:rsid w:val="005F5252"/>
    <w:rsid w:val="005F5EF9"/>
    <w:rsid w:val="00600AAD"/>
    <w:rsid w:val="00601423"/>
    <w:rsid w:val="00603FB7"/>
    <w:rsid w:val="006052AA"/>
    <w:rsid w:val="006061DA"/>
    <w:rsid w:val="0061054B"/>
    <w:rsid w:val="006135A3"/>
    <w:rsid w:val="00614568"/>
    <w:rsid w:val="00616FC0"/>
    <w:rsid w:val="00617DC3"/>
    <w:rsid w:val="00621F2F"/>
    <w:rsid w:val="006222D2"/>
    <w:rsid w:val="00624808"/>
    <w:rsid w:val="00625B3C"/>
    <w:rsid w:val="00626777"/>
    <w:rsid w:val="0062684B"/>
    <w:rsid w:val="00631529"/>
    <w:rsid w:val="00631C2E"/>
    <w:rsid w:val="00633636"/>
    <w:rsid w:val="0063465F"/>
    <w:rsid w:val="00635DEF"/>
    <w:rsid w:val="00635F41"/>
    <w:rsid w:val="00636307"/>
    <w:rsid w:val="006373A4"/>
    <w:rsid w:val="0064035B"/>
    <w:rsid w:val="006405A8"/>
    <w:rsid w:val="006412BE"/>
    <w:rsid w:val="00645989"/>
    <w:rsid w:val="006506A1"/>
    <w:rsid w:val="00651E6F"/>
    <w:rsid w:val="0065244A"/>
    <w:rsid w:val="00661BC5"/>
    <w:rsid w:val="00661FF9"/>
    <w:rsid w:val="00662321"/>
    <w:rsid w:val="0066243E"/>
    <w:rsid w:val="00664090"/>
    <w:rsid w:val="00664D86"/>
    <w:rsid w:val="0066798C"/>
    <w:rsid w:val="006720C3"/>
    <w:rsid w:val="00672B2B"/>
    <w:rsid w:val="006730F5"/>
    <w:rsid w:val="00673178"/>
    <w:rsid w:val="006751B8"/>
    <w:rsid w:val="0067537C"/>
    <w:rsid w:val="00676F50"/>
    <w:rsid w:val="00677C76"/>
    <w:rsid w:val="006837BE"/>
    <w:rsid w:val="00683B15"/>
    <w:rsid w:val="0068480B"/>
    <w:rsid w:val="006902D8"/>
    <w:rsid w:val="006904BA"/>
    <w:rsid w:val="00690E11"/>
    <w:rsid w:val="00693150"/>
    <w:rsid w:val="0069405C"/>
    <w:rsid w:val="0069722E"/>
    <w:rsid w:val="006A137D"/>
    <w:rsid w:val="006A18AA"/>
    <w:rsid w:val="006A4507"/>
    <w:rsid w:val="006A4515"/>
    <w:rsid w:val="006A5268"/>
    <w:rsid w:val="006A74AB"/>
    <w:rsid w:val="006B24A4"/>
    <w:rsid w:val="006B3E0B"/>
    <w:rsid w:val="006B58C8"/>
    <w:rsid w:val="006B6CE4"/>
    <w:rsid w:val="006B70EB"/>
    <w:rsid w:val="006C06CC"/>
    <w:rsid w:val="006C0B2F"/>
    <w:rsid w:val="006C2597"/>
    <w:rsid w:val="006C28FB"/>
    <w:rsid w:val="006C2CF4"/>
    <w:rsid w:val="006C4896"/>
    <w:rsid w:val="006C69E2"/>
    <w:rsid w:val="006D3DA5"/>
    <w:rsid w:val="006E3369"/>
    <w:rsid w:val="006E3652"/>
    <w:rsid w:val="006E4B17"/>
    <w:rsid w:val="006E6359"/>
    <w:rsid w:val="006F3CDA"/>
    <w:rsid w:val="006F41DF"/>
    <w:rsid w:val="006F4CB6"/>
    <w:rsid w:val="00703CC0"/>
    <w:rsid w:val="0070482C"/>
    <w:rsid w:val="00705AA6"/>
    <w:rsid w:val="00706284"/>
    <w:rsid w:val="007068CD"/>
    <w:rsid w:val="00710CCC"/>
    <w:rsid w:val="00712DC9"/>
    <w:rsid w:val="007149A6"/>
    <w:rsid w:val="00714B26"/>
    <w:rsid w:val="0071569A"/>
    <w:rsid w:val="00715CEF"/>
    <w:rsid w:val="0071685D"/>
    <w:rsid w:val="007202F6"/>
    <w:rsid w:val="00720B12"/>
    <w:rsid w:val="00722231"/>
    <w:rsid w:val="00723E08"/>
    <w:rsid w:val="00727848"/>
    <w:rsid w:val="007324E2"/>
    <w:rsid w:val="00733BC1"/>
    <w:rsid w:val="0073641F"/>
    <w:rsid w:val="007368C7"/>
    <w:rsid w:val="007400C7"/>
    <w:rsid w:val="00746053"/>
    <w:rsid w:val="00750BC4"/>
    <w:rsid w:val="0075125F"/>
    <w:rsid w:val="00752D89"/>
    <w:rsid w:val="00753877"/>
    <w:rsid w:val="00761012"/>
    <w:rsid w:val="0076107C"/>
    <w:rsid w:val="00766C29"/>
    <w:rsid w:val="00766D38"/>
    <w:rsid w:val="00774330"/>
    <w:rsid w:val="00774BA8"/>
    <w:rsid w:val="007761B3"/>
    <w:rsid w:val="007802FB"/>
    <w:rsid w:val="0078385E"/>
    <w:rsid w:val="00784019"/>
    <w:rsid w:val="00786377"/>
    <w:rsid w:val="00786379"/>
    <w:rsid w:val="00791D19"/>
    <w:rsid w:val="00792EC7"/>
    <w:rsid w:val="00794343"/>
    <w:rsid w:val="00795C84"/>
    <w:rsid w:val="00797475"/>
    <w:rsid w:val="007A19BD"/>
    <w:rsid w:val="007A28F2"/>
    <w:rsid w:val="007A5913"/>
    <w:rsid w:val="007A7B8E"/>
    <w:rsid w:val="007B1E9E"/>
    <w:rsid w:val="007B37A5"/>
    <w:rsid w:val="007B5968"/>
    <w:rsid w:val="007C11A1"/>
    <w:rsid w:val="007C1521"/>
    <w:rsid w:val="007C2283"/>
    <w:rsid w:val="007C2D26"/>
    <w:rsid w:val="007C6556"/>
    <w:rsid w:val="007C7950"/>
    <w:rsid w:val="007D0443"/>
    <w:rsid w:val="007D5378"/>
    <w:rsid w:val="007E0BCF"/>
    <w:rsid w:val="007E7002"/>
    <w:rsid w:val="007F154F"/>
    <w:rsid w:val="007F1B2D"/>
    <w:rsid w:val="007F2DAF"/>
    <w:rsid w:val="007F452F"/>
    <w:rsid w:val="007F5238"/>
    <w:rsid w:val="007F7EA6"/>
    <w:rsid w:val="00801E88"/>
    <w:rsid w:val="008021D1"/>
    <w:rsid w:val="00802C64"/>
    <w:rsid w:val="008049D5"/>
    <w:rsid w:val="00806FCD"/>
    <w:rsid w:val="008115DB"/>
    <w:rsid w:val="00813519"/>
    <w:rsid w:val="008169E7"/>
    <w:rsid w:val="00820855"/>
    <w:rsid w:val="00822795"/>
    <w:rsid w:val="00822BAD"/>
    <w:rsid w:val="0082555B"/>
    <w:rsid w:val="00826261"/>
    <w:rsid w:val="0082658F"/>
    <w:rsid w:val="00826A58"/>
    <w:rsid w:val="008324C2"/>
    <w:rsid w:val="00836D49"/>
    <w:rsid w:val="00837E21"/>
    <w:rsid w:val="008448A5"/>
    <w:rsid w:val="0084533B"/>
    <w:rsid w:val="0084609A"/>
    <w:rsid w:val="00846986"/>
    <w:rsid w:val="00852364"/>
    <w:rsid w:val="00852397"/>
    <w:rsid w:val="008548F1"/>
    <w:rsid w:val="0085568C"/>
    <w:rsid w:val="00855E11"/>
    <w:rsid w:val="00856B56"/>
    <w:rsid w:val="00857044"/>
    <w:rsid w:val="00864F8F"/>
    <w:rsid w:val="00865F94"/>
    <w:rsid w:val="00870C29"/>
    <w:rsid w:val="00871371"/>
    <w:rsid w:val="00876A13"/>
    <w:rsid w:val="0087741A"/>
    <w:rsid w:val="00882789"/>
    <w:rsid w:val="0088335A"/>
    <w:rsid w:val="0088388C"/>
    <w:rsid w:val="0088630F"/>
    <w:rsid w:val="00886E42"/>
    <w:rsid w:val="00894FCD"/>
    <w:rsid w:val="00897C22"/>
    <w:rsid w:val="008A1533"/>
    <w:rsid w:val="008A2A4D"/>
    <w:rsid w:val="008A3F0A"/>
    <w:rsid w:val="008A576E"/>
    <w:rsid w:val="008B2B02"/>
    <w:rsid w:val="008B463E"/>
    <w:rsid w:val="008B5313"/>
    <w:rsid w:val="008B56C2"/>
    <w:rsid w:val="008C26B2"/>
    <w:rsid w:val="008C68C6"/>
    <w:rsid w:val="008C7083"/>
    <w:rsid w:val="008D19F4"/>
    <w:rsid w:val="008D2948"/>
    <w:rsid w:val="008D40D7"/>
    <w:rsid w:val="008D5FC5"/>
    <w:rsid w:val="008D6674"/>
    <w:rsid w:val="008D671C"/>
    <w:rsid w:val="008D7AA5"/>
    <w:rsid w:val="008E0A63"/>
    <w:rsid w:val="008E4CE8"/>
    <w:rsid w:val="008E5DE1"/>
    <w:rsid w:val="008E74F6"/>
    <w:rsid w:val="008F0FCE"/>
    <w:rsid w:val="008F4F5E"/>
    <w:rsid w:val="00900982"/>
    <w:rsid w:val="00900F74"/>
    <w:rsid w:val="00904217"/>
    <w:rsid w:val="00910966"/>
    <w:rsid w:val="00910EE6"/>
    <w:rsid w:val="00912BFB"/>
    <w:rsid w:val="00915445"/>
    <w:rsid w:val="00915F44"/>
    <w:rsid w:val="009167BF"/>
    <w:rsid w:val="00931598"/>
    <w:rsid w:val="00931733"/>
    <w:rsid w:val="00933EB1"/>
    <w:rsid w:val="009350A5"/>
    <w:rsid w:val="00935C15"/>
    <w:rsid w:val="00935D64"/>
    <w:rsid w:val="0093777C"/>
    <w:rsid w:val="00941B3F"/>
    <w:rsid w:val="00942339"/>
    <w:rsid w:val="00943C41"/>
    <w:rsid w:val="00944947"/>
    <w:rsid w:val="00946E64"/>
    <w:rsid w:val="00947798"/>
    <w:rsid w:val="00947DD8"/>
    <w:rsid w:val="00953A79"/>
    <w:rsid w:val="00953B96"/>
    <w:rsid w:val="0095730B"/>
    <w:rsid w:val="009576D4"/>
    <w:rsid w:val="00960453"/>
    <w:rsid w:val="00961117"/>
    <w:rsid w:val="00962385"/>
    <w:rsid w:val="00965F70"/>
    <w:rsid w:val="009661D0"/>
    <w:rsid w:val="00966488"/>
    <w:rsid w:val="009666A9"/>
    <w:rsid w:val="0096696B"/>
    <w:rsid w:val="00967C2E"/>
    <w:rsid w:val="0097549E"/>
    <w:rsid w:val="0097674A"/>
    <w:rsid w:val="00977825"/>
    <w:rsid w:val="00981075"/>
    <w:rsid w:val="00983012"/>
    <w:rsid w:val="0098492A"/>
    <w:rsid w:val="009855ED"/>
    <w:rsid w:val="00986D35"/>
    <w:rsid w:val="00990199"/>
    <w:rsid w:val="00990416"/>
    <w:rsid w:val="00990819"/>
    <w:rsid w:val="00991932"/>
    <w:rsid w:val="00994CA3"/>
    <w:rsid w:val="009956B0"/>
    <w:rsid w:val="009973B4"/>
    <w:rsid w:val="009A4119"/>
    <w:rsid w:val="009B25CB"/>
    <w:rsid w:val="009B39BC"/>
    <w:rsid w:val="009B42F0"/>
    <w:rsid w:val="009B4B28"/>
    <w:rsid w:val="009B594D"/>
    <w:rsid w:val="009B5BA6"/>
    <w:rsid w:val="009B7734"/>
    <w:rsid w:val="009C0A06"/>
    <w:rsid w:val="009C0DD6"/>
    <w:rsid w:val="009C1933"/>
    <w:rsid w:val="009C21B7"/>
    <w:rsid w:val="009C5494"/>
    <w:rsid w:val="009C596F"/>
    <w:rsid w:val="009D14D8"/>
    <w:rsid w:val="009D20E9"/>
    <w:rsid w:val="009D2F6F"/>
    <w:rsid w:val="009D320E"/>
    <w:rsid w:val="009D43C8"/>
    <w:rsid w:val="009D568D"/>
    <w:rsid w:val="009D6DC2"/>
    <w:rsid w:val="009E3B02"/>
    <w:rsid w:val="009E6D90"/>
    <w:rsid w:val="009F0ECB"/>
    <w:rsid w:val="009F1486"/>
    <w:rsid w:val="009F1EF7"/>
    <w:rsid w:val="009F2526"/>
    <w:rsid w:val="009F282E"/>
    <w:rsid w:val="009F3D6E"/>
    <w:rsid w:val="009F71C4"/>
    <w:rsid w:val="00A004DA"/>
    <w:rsid w:val="00A00FEE"/>
    <w:rsid w:val="00A01740"/>
    <w:rsid w:val="00A07BB1"/>
    <w:rsid w:val="00A10332"/>
    <w:rsid w:val="00A106B7"/>
    <w:rsid w:val="00A12D94"/>
    <w:rsid w:val="00A13911"/>
    <w:rsid w:val="00A1501A"/>
    <w:rsid w:val="00A17AD4"/>
    <w:rsid w:val="00A17EF5"/>
    <w:rsid w:val="00A20040"/>
    <w:rsid w:val="00A2015F"/>
    <w:rsid w:val="00A20EDE"/>
    <w:rsid w:val="00A21A78"/>
    <w:rsid w:val="00A24BBE"/>
    <w:rsid w:val="00A25B63"/>
    <w:rsid w:val="00A27BE4"/>
    <w:rsid w:val="00A301CB"/>
    <w:rsid w:val="00A30D79"/>
    <w:rsid w:val="00A3220C"/>
    <w:rsid w:val="00A35324"/>
    <w:rsid w:val="00A35F91"/>
    <w:rsid w:val="00A361FF"/>
    <w:rsid w:val="00A372FF"/>
    <w:rsid w:val="00A378F1"/>
    <w:rsid w:val="00A4063A"/>
    <w:rsid w:val="00A42B78"/>
    <w:rsid w:val="00A45DBD"/>
    <w:rsid w:val="00A50B69"/>
    <w:rsid w:val="00A51924"/>
    <w:rsid w:val="00A541FE"/>
    <w:rsid w:val="00A55ACB"/>
    <w:rsid w:val="00A56924"/>
    <w:rsid w:val="00A60E2C"/>
    <w:rsid w:val="00A610AE"/>
    <w:rsid w:val="00A6278C"/>
    <w:rsid w:val="00A62E00"/>
    <w:rsid w:val="00A65A78"/>
    <w:rsid w:val="00A67CEA"/>
    <w:rsid w:val="00A71071"/>
    <w:rsid w:val="00A719BA"/>
    <w:rsid w:val="00A76DC1"/>
    <w:rsid w:val="00A801A3"/>
    <w:rsid w:val="00A81D07"/>
    <w:rsid w:val="00A81D2C"/>
    <w:rsid w:val="00A85809"/>
    <w:rsid w:val="00A86BCC"/>
    <w:rsid w:val="00A91255"/>
    <w:rsid w:val="00A93717"/>
    <w:rsid w:val="00A9389D"/>
    <w:rsid w:val="00A95B6B"/>
    <w:rsid w:val="00A965FA"/>
    <w:rsid w:val="00A97024"/>
    <w:rsid w:val="00AA2F06"/>
    <w:rsid w:val="00AA3CD8"/>
    <w:rsid w:val="00AB0CD9"/>
    <w:rsid w:val="00AB18A8"/>
    <w:rsid w:val="00AB4348"/>
    <w:rsid w:val="00AB4FDD"/>
    <w:rsid w:val="00AB5B25"/>
    <w:rsid w:val="00AB5BBE"/>
    <w:rsid w:val="00AC0C77"/>
    <w:rsid w:val="00AC37B2"/>
    <w:rsid w:val="00AC4D8B"/>
    <w:rsid w:val="00AC4DA5"/>
    <w:rsid w:val="00AC5792"/>
    <w:rsid w:val="00AC7684"/>
    <w:rsid w:val="00AC7FC7"/>
    <w:rsid w:val="00AD0C11"/>
    <w:rsid w:val="00AD12A6"/>
    <w:rsid w:val="00AD232E"/>
    <w:rsid w:val="00AD2E1E"/>
    <w:rsid w:val="00AD34F3"/>
    <w:rsid w:val="00AD4209"/>
    <w:rsid w:val="00AD4A7E"/>
    <w:rsid w:val="00AD7DD8"/>
    <w:rsid w:val="00AE4AC6"/>
    <w:rsid w:val="00AE686C"/>
    <w:rsid w:val="00AF1FFC"/>
    <w:rsid w:val="00AF2558"/>
    <w:rsid w:val="00AF34B0"/>
    <w:rsid w:val="00B042E8"/>
    <w:rsid w:val="00B07615"/>
    <w:rsid w:val="00B15017"/>
    <w:rsid w:val="00B17CFB"/>
    <w:rsid w:val="00B20283"/>
    <w:rsid w:val="00B202FE"/>
    <w:rsid w:val="00B20525"/>
    <w:rsid w:val="00B21940"/>
    <w:rsid w:val="00B21D26"/>
    <w:rsid w:val="00B225A7"/>
    <w:rsid w:val="00B25207"/>
    <w:rsid w:val="00B25794"/>
    <w:rsid w:val="00B304DA"/>
    <w:rsid w:val="00B34822"/>
    <w:rsid w:val="00B365AB"/>
    <w:rsid w:val="00B36CB1"/>
    <w:rsid w:val="00B37B31"/>
    <w:rsid w:val="00B40B1D"/>
    <w:rsid w:val="00B412BD"/>
    <w:rsid w:val="00B415F7"/>
    <w:rsid w:val="00B44A23"/>
    <w:rsid w:val="00B4653F"/>
    <w:rsid w:val="00B511A6"/>
    <w:rsid w:val="00B5347A"/>
    <w:rsid w:val="00B551C7"/>
    <w:rsid w:val="00B61317"/>
    <w:rsid w:val="00B62D06"/>
    <w:rsid w:val="00B630B3"/>
    <w:rsid w:val="00B632A5"/>
    <w:rsid w:val="00B63A4B"/>
    <w:rsid w:val="00B657A0"/>
    <w:rsid w:val="00B67BA1"/>
    <w:rsid w:val="00B67FF5"/>
    <w:rsid w:val="00B70A58"/>
    <w:rsid w:val="00B70E85"/>
    <w:rsid w:val="00B728AD"/>
    <w:rsid w:val="00B728D7"/>
    <w:rsid w:val="00B730F6"/>
    <w:rsid w:val="00B7361B"/>
    <w:rsid w:val="00B76274"/>
    <w:rsid w:val="00B7723F"/>
    <w:rsid w:val="00B82F11"/>
    <w:rsid w:val="00B85CB8"/>
    <w:rsid w:val="00B86A30"/>
    <w:rsid w:val="00B86D60"/>
    <w:rsid w:val="00B915F6"/>
    <w:rsid w:val="00B97007"/>
    <w:rsid w:val="00BA0510"/>
    <w:rsid w:val="00BA1F77"/>
    <w:rsid w:val="00BA3A99"/>
    <w:rsid w:val="00BB109B"/>
    <w:rsid w:val="00BB351C"/>
    <w:rsid w:val="00BB3F76"/>
    <w:rsid w:val="00BB4427"/>
    <w:rsid w:val="00BB47C6"/>
    <w:rsid w:val="00BC0367"/>
    <w:rsid w:val="00BC085F"/>
    <w:rsid w:val="00BC3784"/>
    <w:rsid w:val="00BC5087"/>
    <w:rsid w:val="00BC6B03"/>
    <w:rsid w:val="00BC705D"/>
    <w:rsid w:val="00BD421F"/>
    <w:rsid w:val="00BD47A4"/>
    <w:rsid w:val="00BD5806"/>
    <w:rsid w:val="00BE0105"/>
    <w:rsid w:val="00BE2C87"/>
    <w:rsid w:val="00BE2F91"/>
    <w:rsid w:val="00BE6881"/>
    <w:rsid w:val="00BF0BE6"/>
    <w:rsid w:val="00BF1A88"/>
    <w:rsid w:val="00BF1D69"/>
    <w:rsid w:val="00BF2811"/>
    <w:rsid w:val="00BF2A53"/>
    <w:rsid w:val="00BF2D19"/>
    <w:rsid w:val="00BF722E"/>
    <w:rsid w:val="00C042B6"/>
    <w:rsid w:val="00C04C78"/>
    <w:rsid w:val="00C1044C"/>
    <w:rsid w:val="00C113A4"/>
    <w:rsid w:val="00C11664"/>
    <w:rsid w:val="00C11DDF"/>
    <w:rsid w:val="00C14C8E"/>
    <w:rsid w:val="00C16CBE"/>
    <w:rsid w:val="00C16D8B"/>
    <w:rsid w:val="00C17419"/>
    <w:rsid w:val="00C2284A"/>
    <w:rsid w:val="00C26264"/>
    <w:rsid w:val="00C322AD"/>
    <w:rsid w:val="00C328A1"/>
    <w:rsid w:val="00C331B8"/>
    <w:rsid w:val="00C335F7"/>
    <w:rsid w:val="00C3578D"/>
    <w:rsid w:val="00C36004"/>
    <w:rsid w:val="00C36980"/>
    <w:rsid w:val="00C40603"/>
    <w:rsid w:val="00C462FF"/>
    <w:rsid w:val="00C474BB"/>
    <w:rsid w:val="00C50398"/>
    <w:rsid w:val="00C517A9"/>
    <w:rsid w:val="00C532AD"/>
    <w:rsid w:val="00C57B17"/>
    <w:rsid w:val="00C6382D"/>
    <w:rsid w:val="00C64171"/>
    <w:rsid w:val="00C66A56"/>
    <w:rsid w:val="00C703B8"/>
    <w:rsid w:val="00C706CE"/>
    <w:rsid w:val="00C71609"/>
    <w:rsid w:val="00C71F80"/>
    <w:rsid w:val="00C73724"/>
    <w:rsid w:val="00C80B9F"/>
    <w:rsid w:val="00C80F91"/>
    <w:rsid w:val="00C82EF7"/>
    <w:rsid w:val="00C8432D"/>
    <w:rsid w:val="00C86832"/>
    <w:rsid w:val="00C87394"/>
    <w:rsid w:val="00C91398"/>
    <w:rsid w:val="00C91592"/>
    <w:rsid w:val="00C91AC2"/>
    <w:rsid w:val="00C92F81"/>
    <w:rsid w:val="00C9481C"/>
    <w:rsid w:val="00C9784F"/>
    <w:rsid w:val="00C979EE"/>
    <w:rsid w:val="00CA0668"/>
    <w:rsid w:val="00CA11F8"/>
    <w:rsid w:val="00CA2BEE"/>
    <w:rsid w:val="00CA3830"/>
    <w:rsid w:val="00CA41DD"/>
    <w:rsid w:val="00CA6364"/>
    <w:rsid w:val="00CA664C"/>
    <w:rsid w:val="00CA67A1"/>
    <w:rsid w:val="00CA74ED"/>
    <w:rsid w:val="00CB21ED"/>
    <w:rsid w:val="00CB62BA"/>
    <w:rsid w:val="00CB7B10"/>
    <w:rsid w:val="00CC2209"/>
    <w:rsid w:val="00CC4C27"/>
    <w:rsid w:val="00CC63B3"/>
    <w:rsid w:val="00CC726E"/>
    <w:rsid w:val="00CC7C54"/>
    <w:rsid w:val="00CE07DC"/>
    <w:rsid w:val="00CE2C22"/>
    <w:rsid w:val="00CE49BF"/>
    <w:rsid w:val="00CF0356"/>
    <w:rsid w:val="00CF0523"/>
    <w:rsid w:val="00CF445D"/>
    <w:rsid w:val="00CF51AD"/>
    <w:rsid w:val="00CF64C2"/>
    <w:rsid w:val="00D0044A"/>
    <w:rsid w:val="00D00589"/>
    <w:rsid w:val="00D04161"/>
    <w:rsid w:val="00D046F0"/>
    <w:rsid w:val="00D05B4E"/>
    <w:rsid w:val="00D05F62"/>
    <w:rsid w:val="00D11B11"/>
    <w:rsid w:val="00D1359C"/>
    <w:rsid w:val="00D15870"/>
    <w:rsid w:val="00D165BF"/>
    <w:rsid w:val="00D17164"/>
    <w:rsid w:val="00D2322D"/>
    <w:rsid w:val="00D24A9D"/>
    <w:rsid w:val="00D24B1A"/>
    <w:rsid w:val="00D26277"/>
    <w:rsid w:val="00D2692D"/>
    <w:rsid w:val="00D2749A"/>
    <w:rsid w:val="00D31343"/>
    <w:rsid w:val="00D316A2"/>
    <w:rsid w:val="00D32C29"/>
    <w:rsid w:val="00D3426E"/>
    <w:rsid w:val="00D357FB"/>
    <w:rsid w:val="00D36175"/>
    <w:rsid w:val="00D40453"/>
    <w:rsid w:val="00D42C6A"/>
    <w:rsid w:val="00D43C07"/>
    <w:rsid w:val="00D43FAD"/>
    <w:rsid w:val="00D44B06"/>
    <w:rsid w:val="00D4574A"/>
    <w:rsid w:val="00D46A5C"/>
    <w:rsid w:val="00D4786C"/>
    <w:rsid w:val="00D50B10"/>
    <w:rsid w:val="00D51BDE"/>
    <w:rsid w:val="00D51F66"/>
    <w:rsid w:val="00D54378"/>
    <w:rsid w:val="00D55BE5"/>
    <w:rsid w:val="00D600DA"/>
    <w:rsid w:val="00D618CB"/>
    <w:rsid w:val="00D61AA3"/>
    <w:rsid w:val="00D70235"/>
    <w:rsid w:val="00D70426"/>
    <w:rsid w:val="00D71405"/>
    <w:rsid w:val="00D72DCC"/>
    <w:rsid w:val="00D76AEE"/>
    <w:rsid w:val="00D76C0D"/>
    <w:rsid w:val="00D83FC7"/>
    <w:rsid w:val="00D84BDB"/>
    <w:rsid w:val="00D84FEA"/>
    <w:rsid w:val="00D902F4"/>
    <w:rsid w:val="00D90967"/>
    <w:rsid w:val="00D92E84"/>
    <w:rsid w:val="00D9603B"/>
    <w:rsid w:val="00DA0DA1"/>
    <w:rsid w:val="00DA3C61"/>
    <w:rsid w:val="00DA4B5B"/>
    <w:rsid w:val="00DA5C08"/>
    <w:rsid w:val="00DB2655"/>
    <w:rsid w:val="00DB6505"/>
    <w:rsid w:val="00DB65D4"/>
    <w:rsid w:val="00DB6B24"/>
    <w:rsid w:val="00DB6C50"/>
    <w:rsid w:val="00DB6D42"/>
    <w:rsid w:val="00DC008E"/>
    <w:rsid w:val="00DC08B9"/>
    <w:rsid w:val="00DC288C"/>
    <w:rsid w:val="00DC480C"/>
    <w:rsid w:val="00DC5E84"/>
    <w:rsid w:val="00DC6620"/>
    <w:rsid w:val="00DC7991"/>
    <w:rsid w:val="00DD1861"/>
    <w:rsid w:val="00DD2D00"/>
    <w:rsid w:val="00DD47E7"/>
    <w:rsid w:val="00DD5425"/>
    <w:rsid w:val="00DD57E7"/>
    <w:rsid w:val="00DE01F9"/>
    <w:rsid w:val="00DE10D1"/>
    <w:rsid w:val="00DE195A"/>
    <w:rsid w:val="00DE1AB2"/>
    <w:rsid w:val="00DE29C1"/>
    <w:rsid w:val="00DE450D"/>
    <w:rsid w:val="00DF00C9"/>
    <w:rsid w:val="00DF1846"/>
    <w:rsid w:val="00DF3B14"/>
    <w:rsid w:val="00DF5D71"/>
    <w:rsid w:val="00DF6238"/>
    <w:rsid w:val="00DF6A82"/>
    <w:rsid w:val="00E012F4"/>
    <w:rsid w:val="00E02340"/>
    <w:rsid w:val="00E028B6"/>
    <w:rsid w:val="00E02A09"/>
    <w:rsid w:val="00E04BA9"/>
    <w:rsid w:val="00E076A0"/>
    <w:rsid w:val="00E07D1A"/>
    <w:rsid w:val="00E1055C"/>
    <w:rsid w:val="00E10C27"/>
    <w:rsid w:val="00E12AFD"/>
    <w:rsid w:val="00E1333A"/>
    <w:rsid w:val="00E13580"/>
    <w:rsid w:val="00E16187"/>
    <w:rsid w:val="00E230AB"/>
    <w:rsid w:val="00E238BD"/>
    <w:rsid w:val="00E242B5"/>
    <w:rsid w:val="00E25F52"/>
    <w:rsid w:val="00E2776A"/>
    <w:rsid w:val="00E32864"/>
    <w:rsid w:val="00E32F98"/>
    <w:rsid w:val="00E33768"/>
    <w:rsid w:val="00E33ACB"/>
    <w:rsid w:val="00E343DE"/>
    <w:rsid w:val="00E34607"/>
    <w:rsid w:val="00E37DE5"/>
    <w:rsid w:val="00E41C08"/>
    <w:rsid w:val="00E43364"/>
    <w:rsid w:val="00E44EE1"/>
    <w:rsid w:val="00E46913"/>
    <w:rsid w:val="00E4796A"/>
    <w:rsid w:val="00E518DE"/>
    <w:rsid w:val="00E51F57"/>
    <w:rsid w:val="00E56D90"/>
    <w:rsid w:val="00E64764"/>
    <w:rsid w:val="00E65931"/>
    <w:rsid w:val="00E70550"/>
    <w:rsid w:val="00E727D3"/>
    <w:rsid w:val="00E7497E"/>
    <w:rsid w:val="00E7734C"/>
    <w:rsid w:val="00E8094F"/>
    <w:rsid w:val="00E816FA"/>
    <w:rsid w:val="00E81BF1"/>
    <w:rsid w:val="00E826F1"/>
    <w:rsid w:val="00E84AA8"/>
    <w:rsid w:val="00E904F7"/>
    <w:rsid w:val="00E90B7B"/>
    <w:rsid w:val="00E94497"/>
    <w:rsid w:val="00E94A18"/>
    <w:rsid w:val="00E9522B"/>
    <w:rsid w:val="00E96BF1"/>
    <w:rsid w:val="00E96C76"/>
    <w:rsid w:val="00EA0996"/>
    <w:rsid w:val="00EA134F"/>
    <w:rsid w:val="00EA1CA0"/>
    <w:rsid w:val="00EA1EDE"/>
    <w:rsid w:val="00EA3EEF"/>
    <w:rsid w:val="00EA5149"/>
    <w:rsid w:val="00EA7BE2"/>
    <w:rsid w:val="00EB10BA"/>
    <w:rsid w:val="00EB125E"/>
    <w:rsid w:val="00EB18FA"/>
    <w:rsid w:val="00EB1DFE"/>
    <w:rsid w:val="00EB2AE3"/>
    <w:rsid w:val="00EB5899"/>
    <w:rsid w:val="00EB6F87"/>
    <w:rsid w:val="00EC0065"/>
    <w:rsid w:val="00EC07AC"/>
    <w:rsid w:val="00EC1465"/>
    <w:rsid w:val="00EC1643"/>
    <w:rsid w:val="00EC1EE0"/>
    <w:rsid w:val="00EC3793"/>
    <w:rsid w:val="00EC43C6"/>
    <w:rsid w:val="00EC7A5A"/>
    <w:rsid w:val="00ED0675"/>
    <w:rsid w:val="00ED0DE2"/>
    <w:rsid w:val="00ED112E"/>
    <w:rsid w:val="00ED3FEF"/>
    <w:rsid w:val="00ED72BA"/>
    <w:rsid w:val="00EE09D4"/>
    <w:rsid w:val="00EE0AB0"/>
    <w:rsid w:val="00EE136E"/>
    <w:rsid w:val="00EE1CC4"/>
    <w:rsid w:val="00EE1F56"/>
    <w:rsid w:val="00EF2DA1"/>
    <w:rsid w:val="00EF4DAD"/>
    <w:rsid w:val="00EF6655"/>
    <w:rsid w:val="00EF6CBC"/>
    <w:rsid w:val="00EF7782"/>
    <w:rsid w:val="00EF79F5"/>
    <w:rsid w:val="00F01531"/>
    <w:rsid w:val="00F046CF"/>
    <w:rsid w:val="00F049B6"/>
    <w:rsid w:val="00F04EF8"/>
    <w:rsid w:val="00F05338"/>
    <w:rsid w:val="00F06742"/>
    <w:rsid w:val="00F1057B"/>
    <w:rsid w:val="00F11265"/>
    <w:rsid w:val="00F11AEA"/>
    <w:rsid w:val="00F122AF"/>
    <w:rsid w:val="00F1484C"/>
    <w:rsid w:val="00F156F0"/>
    <w:rsid w:val="00F20721"/>
    <w:rsid w:val="00F21F49"/>
    <w:rsid w:val="00F241E9"/>
    <w:rsid w:val="00F26B7D"/>
    <w:rsid w:val="00F27896"/>
    <w:rsid w:val="00F30134"/>
    <w:rsid w:val="00F31903"/>
    <w:rsid w:val="00F3228A"/>
    <w:rsid w:val="00F3527C"/>
    <w:rsid w:val="00F37B99"/>
    <w:rsid w:val="00F4067C"/>
    <w:rsid w:val="00F415D5"/>
    <w:rsid w:val="00F43F5F"/>
    <w:rsid w:val="00F45683"/>
    <w:rsid w:val="00F45F49"/>
    <w:rsid w:val="00F4676D"/>
    <w:rsid w:val="00F506CB"/>
    <w:rsid w:val="00F51698"/>
    <w:rsid w:val="00F56A1F"/>
    <w:rsid w:val="00F62664"/>
    <w:rsid w:val="00F6459A"/>
    <w:rsid w:val="00F661C2"/>
    <w:rsid w:val="00F70293"/>
    <w:rsid w:val="00F7325F"/>
    <w:rsid w:val="00F74403"/>
    <w:rsid w:val="00F77AF4"/>
    <w:rsid w:val="00F92678"/>
    <w:rsid w:val="00F94368"/>
    <w:rsid w:val="00FA07F0"/>
    <w:rsid w:val="00FA1C45"/>
    <w:rsid w:val="00FA41ED"/>
    <w:rsid w:val="00FA5FC5"/>
    <w:rsid w:val="00FA67F3"/>
    <w:rsid w:val="00FA773B"/>
    <w:rsid w:val="00FA7FE7"/>
    <w:rsid w:val="00FB02B0"/>
    <w:rsid w:val="00FB2ABF"/>
    <w:rsid w:val="00FB2E34"/>
    <w:rsid w:val="00FB3CBD"/>
    <w:rsid w:val="00FB3FC7"/>
    <w:rsid w:val="00FB42A4"/>
    <w:rsid w:val="00FB44FB"/>
    <w:rsid w:val="00FB4FDC"/>
    <w:rsid w:val="00FB5F34"/>
    <w:rsid w:val="00FB644A"/>
    <w:rsid w:val="00FC024E"/>
    <w:rsid w:val="00FC0CBA"/>
    <w:rsid w:val="00FC15E3"/>
    <w:rsid w:val="00FC1D46"/>
    <w:rsid w:val="00FC280E"/>
    <w:rsid w:val="00FC64E8"/>
    <w:rsid w:val="00FC7277"/>
    <w:rsid w:val="00FD2691"/>
    <w:rsid w:val="00FD4D4B"/>
    <w:rsid w:val="00FE2987"/>
    <w:rsid w:val="00FE3677"/>
    <w:rsid w:val="00FE3ABF"/>
    <w:rsid w:val="00FF1910"/>
    <w:rsid w:val="00FF2ACC"/>
    <w:rsid w:val="00FF548D"/>
    <w:rsid w:val="00FF6B0E"/>
    <w:rsid w:val="034EA1FF"/>
    <w:rsid w:val="05FA3CA3"/>
    <w:rsid w:val="0F7BB067"/>
    <w:rsid w:val="12C589EA"/>
    <w:rsid w:val="21E88B68"/>
    <w:rsid w:val="25155BD6"/>
    <w:rsid w:val="267D162A"/>
    <w:rsid w:val="27838AE5"/>
    <w:rsid w:val="3D807C62"/>
    <w:rsid w:val="41E6E9C8"/>
    <w:rsid w:val="47790B7D"/>
    <w:rsid w:val="4B2E2B1D"/>
    <w:rsid w:val="4C0AB7BE"/>
    <w:rsid w:val="510A6592"/>
    <w:rsid w:val="5C8AA459"/>
    <w:rsid w:val="6B13E42C"/>
    <w:rsid w:val="6CA10076"/>
    <w:rsid w:val="6F01F8A1"/>
    <w:rsid w:val="756744D2"/>
    <w:rsid w:val="7B8B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76DDCC"/>
  <w15:docId w15:val="{C582F2AA-E7C1-496A-8D5B-9DA23C42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9956B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75D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9956B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956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956B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956B0"/>
  </w:style>
  <w:style w:type="character" w:styleId="Hyperlink">
    <w:name w:val="Hyperlink"/>
    <w:rsid w:val="008D19F4"/>
    <w:rPr>
      <w:color w:val="0000FF"/>
      <w:u w:val="single"/>
    </w:rPr>
  </w:style>
  <w:style w:type="paragraph" w:styleId="BalloonText">
    <w:name w:val="Balloon Text"/>
    <w:basedOn w:val="Normal"/>
    <w:semiHidden/>
    <w:rsid w:val="00C5039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1975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D1726"/>
    <w:pPr>
      <w:ind w:left="720"/>
      <w:contextualSpacing/>
    </w:pPr>
  </w:style>
  <w:style w:type="paragraph" w:styleId="NoSpacing">
    <w:name w:val="No Spacing"/>
    <w:uiPriority w:val="1"/>
    <w:qFormat/>
    <w:rsid w:val="00A93717"/>
    <w:rPr>
      <w:rFonts w:ascii="Arial" w:hAnsi="Arial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07E28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A2261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A2261"/>
    <w:rPr>
      <w:rFonts w:ascii="Calibri" w:eastAsiaTheme="minorHAnsi" w:hAnsi="Calibri" w:cs="Consolas"/>
      <w:sz w:val="22"/>
      <w:szCs w:val="21"/>
    </w:rPr>
  </w:style>
  <w:style w:type="table" w:styleId="TableGrid">
    <w:name w:val="Table Grid"/>
    <w:basedOn w:val="TableNormal"/>
    <w:uiPriority w:val="39"/>
    <w:rsid w:val="00B4653F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7B1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B442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A7B6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4F2A13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9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ai.it.ufl.edu/docs/navigator_model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ai.it.ufl.edu/docs/navigator_toolkit/integrations/openco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3066</TotalTime>
  <Pages>2</Pages>
  <Words>373</Words>
  <Characters>2127</Characters>
  <Application>Microsoft Office Word</Application>
  <DocSecurity>8</DocSecurity>
  <Lines>17</Lines>
  <Paragraphs>4</Paragraphs>
  <ScaleCrop>false</ScaleCrop>
  <Company>Physics Dept.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Computing Advisory Committee (RCAC)</dc:title>
  <dc:creator>Deumens,Erik</dc:creator>
  <cp:lastModifiedBy>Hancock,Renee J</cp:lastModifiedBy>
  <cp:revision>753</cp:revision>
  <cp:lastPrinted>2025-10-21T23:02:00Z</cp:lastPrinted>
  <dcterms:created xsi:type="dcterms:W3CDTF">2012-02-29T21:57:00Z</dcterms:created>
  <dcterms:modified xsi:type="dcterms:W3CDTF">2026-06-29T16:58:00Z</dcterms:modified>
</cp:coreProperties>
</file>