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BEC1E" w14:textId="77777777" w:rsidR="002747EF" w:rsidRPr="004A4E6F" w:rsidRDefault="002747EF" w:rsidP="006165C1">
      <w:pPr>
        <w:pStyle w:val="Title"/>
        <w:jc w:val="center"/>
        <w:rPr>
          <w:rFonts w:ascii="IBM Plex Sans" w:hAnsi="IBM Plex Sans"/>
          <w:color w:val="0021A5" w:themeColor="accent1"/>
          <w:sz w:val="44"/>
          <w:szCs w:val="52"/>
        </w:rPr>
      </w:pPr>
      <w:r w:rsidRPr="004A4E6F">
        <w:rPr>
          <w:rFonts w:ascii="IBM Plex Sans" w:hAnsi="IBM Plex Sans"/>
          <w:color w:val="0021A5" w:themeColor="accent1"/>
          <w:sz w:val="44"/>
          <w:szCs w:val="52"/>
        </w:rPr>
        <w:t>Testing Checklist</w:t>
      </w: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19"/>
        <w:gridCol w:w="2380"/>
        <w:gridCol w:w="2004"/>
        <w:gridCol w:w="2631"/>
      </w:tblGrid>
      <w:tr w:rsidR="00146E0B" w:rsidRPr="004A4E6F" w14:paraId="0C98E5CC" w14:textId="77777777" w:rsidTr="00924751">
        <w:trPr>
          <w:trHeight w:val="270"/>
        </w:trPr>
        <w:tc>
          <w:tcPr>
            <w:tcW w:w="2508" w:type="dxa"/>
            <w:shd w:val="clear" w:color="auto" w:fill="auto"/>
          </w:tcPr>
          <w:p w14:paraId="77AE07B2" w14:textId="77777777" w:rsidR="002747EF" w:rsidRPr="004A4E6F" w:rsidRDefault="002747EF" w:rsidP="006165C1">
            <w:pPr>
              <w:keepLines/>
              <w:tabs>
                <w:tab w:val="left" w:pos="3360"/>
                <w:tab w:val="left" w:pos="6600"/>
              </w:tabs>
              <w:spacing w:before="120"/>
              <w:rPr>
                <w:rFonts w:ascii="IBM Plex Sans" w:hAnsi="IBM Plex Sans" w:cs="Arial"/>
                <w:b/>
                <w:sz w:val="20"/>
                <w:szCs w:val="20"/>
              </w:rPr>
            </w:pPr>
            <w:r w:rsidRPr="004A4E6F">
              <w:rPr>
                <w:rFonts w:ascii="IBM Plex Sans" w:hAnsi="IBM Plex Sans" w:cs="Arial"/>
                <w:b/>
                <w:sz w:val="20"/>
                <w:szCs w:val="20"/>
              </w:rPr>
              <w:t>PPM Request Number</w:t>
            </w:r>
          </w:p>
        </w:tc>
        <w:tc>
          <w:tcPr>
            <w:tcW w:w="2280" w:type="dxa"/>
            <w:shd w:val="clear" w:color="auto" w:fill="auto"/>
          </w:tcPr>
          <w:p w14:paraId="6A6A3ED5" w14:textId="77777777" w:rsidR="002747EF" w:rsidRPr="004A4E6F" w:rsidRDefault="002747EF" w:rsidP="006165C1">
            <w:pPr>
              <w:keepLines/>
              <w:tabs>
                <w:tab w:val="left" w:pos="3360"/>
                <w:tab w:val="left" w:pos="6600"/>
              </w:tabs>
              <w:spacing w:before="120"/>
              <w:rPr>
                <w:rFonts w:ascii="IBM Plex Sans" w:hAnsi="IBM Plex Sans" w:cs="Arial"/>
                <w:i/>
                <w:sz w:val="20"/>
                <w:szCs w:val="20"/>
              </w:rPr>
            </w:pPr>
            <w:r w:rsidRPr="004A4E6F">
              <w:rPr>
                <w:rFonts w:ascii="IBM Plex Sans" w:hAnsi="IBM Plex Sans" w:cs="Arial"/>
                <w:sz w:val="20"/>
                <w:szCs w:val="20"/>
              </w:rPr>
              <w:fldChar w:fldCharType="begin">
                <w:ffData>
                  <w:name w:val=""/>
                  <w:enabled/>
                  <w:calcOnExit w:val="0"/>
                  <w:helpText w:type="text" w:val="The Passage Description Field records a short sentence or two introducing the passage in question."/>
                  <w:textInput>
                    <w:maxLength w:val="300"/>
                  </w:textInput>
                </w:ffData>
              </w:fldChar>
            </w:r>
            <w:r w:rsidRPr="004A4E6F">
              <w:rPr>
                <w:rFonts w:ascii="IBM Plex Sans" w:hAnsi="IBM Plex Sans" w:cs="Arial"/>
                <w:sz w:val="20"/>
                <w:szCs w:val="20"/>
              </w:rPr>
              <w:instrText xml:space="preserve"> FORMTEXT </w:instrText>
            </w:r>
            <w:r w:rsidRPr="004A4E6F">
              <w:rPr>
                <w:rFonts w:ascii="IBM Plex Sans" w:hAnsi="IBM Plex Sans" w:cs="Arial"/>
                <w:sz w:val="20"/>
                <w:szCs w:val="20"/>
              </w:rPr>
            </w:r>
            <w:r w:rsidRPr="004A4E6F">
              <w:rPr>
                <w:rFonts w:ascii="IBM Plex Sans" w:hAnsi="IBM Plex Sans" w:cs="Arial"/>
                <w:sz w:val="20"/>
                <w:szCs w:val="20"/>
              </w:rPr>
              <w:fldChar w:fldCharType="separate"/>
            </w:r>
            <w:r w:rsidRPr="004A4E6F">
              <w:rPr>
                <w:rFonts w:ascii="IBM Plex Sans" w:hAnsi="IBM Plex Sans" w:cs="Arial"/>
                <w:sz w:val="20"/>
                <w:szCs w:val="20"/>
              </w:rPr>
              <w:t xml:space="preserve">          </w:t>
            </w:r>
            <w:r w:rsidRPr="004A4E6F">
              <w:rPr>
                <w:rFonts w:ascii="IBM Plex Sans" w:hAnsi="IBM Plex Sans" w:cs="Arial"/>
                <w:sz w:val="20"/>
                <w:szCs w:val="20"/>
              </w:rPr>
              <w:fldChar w:fldCharType="end"/>
            </w:r>
          </w:p>
        </w:tc>
        <w:tc>
          <w:tcPr>
            <w:tcW w:w="1920" w:type="dxa"/>
            <w:shd w:val="clear" w:color="auto" w:fill="auto"/>
          </w:tcPr>
          <w:p w14:paraId="08F9654C" w14:textId="77777777" w:rsidR="002747EF" w:rsidRPr="004A4E6F" w:rsidRDefault="002747EF" w:rsidP="006165C1">
            <w:pPr>
              <w:keepLines/>
              <w:tabs>
                <w:tab w:val="left" w:pos="3360"/>
                <w:tab w:val="left" w:pos="6600"/>
              </w:tabs>
              <w:spacing w:before="120"/>
              <w:rPr>
                <w:rFonts w:ascii="IBM Plex Sans" w:hAnsi="IBM Plex Sans" w:cs="Arial"/>
                <w:b/>
                <w:sz w:val="20"/>
                <w:szCs w:val="20"/>
              </w:rPr>
            </w:pPr>
            <w:r w:rsidRPr="004A4E6F">
              <w:rPr>
                <w:rFonts w:ascii="IBM Plex Sans" w:hAnsi="IBM Plex Sans" w:cs="Arial"/>
                <w:b/>
                <w:sz w:val="20"/>
                <w:szCs w:val="20"/>
              </w:rPr>
              <w:t>Request Date</w:t>
            </w:r>
          </w:p>
        </w:tc>
        <w:tc>
          <w:tcPr>
            <w:tcW w:w="2520" w:type="dxa"/>
            <w:shd w:val="clear" w:color="auto" w:fill="auto"/>
          </w:tcPr>
          <w:p w14:paraId="62AFC802" w14:textId="77777777" w:rsidR="002747EF" w:rsidRPr="004A4E6F" w:rsidRDefault="002747EF" w:rsidP="006165C1">
            <w:pPr>
              <w:keepLines/>
              <w:tabs>
                <w:tab w:val="left" w:pos="3360"/>
                <w:tab w:val="left" w:pos="6600"/>
              </w:tabs>
              <w:spacing w:before="120"/>
              <w:rPr>
                <w:rFonts w:ascii="IBM Plex Sans" w:hAnsi="IBM Plex Sans" w:cs="Arial"/>
                <w:i/>
                <w:sz w:val="20"/>
                <w:szCs w:val="20"/>
              </w:rPr>
            </w:pPr>
            <w:r w:rsidRPr="004A4E6F">
              <w:rPr>
                <w:rFonts w:ascii="IBM Plex Sans" w:hAnsi="IBM Plex Sans" w:cs="Arial"/>
                <w:sz w:val="20"/>
                <w:szCs w:val="20"/>
              </w:rPr>
              <w:fldChar w:fldCharType="begin">
                <w:ffData>
                  <w:name w:val=""/>
                  <w:enabled/>
                  <w:calcOnExit w:val="0"/>
                  <w:helpText w:type="text" w:val="The Passage Description Field records a short sentence or two introducing the passage in question."/>
                  <w:textInput>
                    <w:default w:val="mm/dd/yyyy"/>
                  </w:textInput>
                </w:ffData>
              </w:fldChar>
            </w:r>
            <w:r w:rsidRPr="004A4E6F">
              <w:rPr>
                <w:rFonts w:ascii="IBM Plex Sans" w:hAnsi="IBM Plex Sans" w:cs="Arial"/>
                <w:sz w:val="20"/>
                <w:szCs w:val="20"/>
              </w:rPr>
              <w:instrText xml:space="preserve"> FORMTEXT </w:instrText>
            </w:r>
            <w:r w:rsidRPr="004A4E6F">
              <w:rPr>
                <w:rFonts w:ascii="IBM Plex Sans" w:hAnsi="IBM Plex Sans" w:cs="Arial"/>
                <w:sz w:val="20"/>
                <w:szCs w:val="20"/>
              </w:rPr>
            </w:r>
            <w:r w:rsidRPr="004A4E6F">
              <w:rPr>
                <w:rFonts w:ascii="IBM Plex Sans" w:hAnsi="IBM Plex Sans" w:cs="Arial"/>
                <w:sz w:val="20"/>
                <w:szCs w:val="20"/>
              </w:rPr>
              <w:fldChar w:fldCharType="separate"/>
            </w:r>
            <w:r w:rsidRPr="004A4E6F">
              <w:rPr>
                <w:rFonts w:ascii="IBM Plex Sans" w:hAnsi="IBM Plex Sans" w:cs="Arial"/>
                <w:noProof/>
                <w:sz w:val="20"/>
                <w:szCs w:val="20"/>
              </w:rPr>
              <w:t>mm/dd/yyyy</w:t>
            </w:r>
            <w:r w:rsidRPr="004A4E6F">
              <w:rPr>
                <w:rFonts w:ascii="IBM Plex Sans" w:hAnsi="IBM Plex Sans" w:cs="Arial"/>
                <w:sz w:val="20"/>
                <w:szCs w:val="20"/>
              </w:rPr>
              <w:fldChar w:fldCharType="end"/>
            </w:r>
          </w:p>
        </w:tc>
      </w:tr>
      <w:tr w:rsidR="00146E0B" w:rsidRPr="004A4E6F" w14:paraId="21E8B23E" w14:textId="77777777" w:rsidTr="00924751">
        <w:trPr>
          <w:trHeight w:val="270"/>
        </w:trPr>
        <w:tc>
          <w:tcPr>
            <w:tcW w:w="2508" w:type="dxa"/>
            <w:shd w:val="clear" w:color="auto" w:fill="auto"/>
          </w:tcPr>
          <w:p w14:paraId="60B47A41" w14:textId="77777777" w:rsidR="002747EF" w:rsidRPr="004A4E6F" w:rsidRDefault="002747EF" w:rsidP="006165C1">
            <w:pPr>
              <w:keepLines/>
              <w:tabs>
                <w:tab w:val="left" w:pos="3360"/>
                <w:tab w:val="left" w:pos="6600"/>
              </w:tabs>
              <w:spacing w:before="120"/>
              <w:rPr>
                <w:rFonts w:ascii="IBM Plex Sans" w:hAnsi="IBM Plex Sans" w:cs="Arial"/>
                <w:b/>
                <w:sz w:val="20"/>
                <w:szCs w:val="20"/>
              </w:rPr>
            </w:pPr>
            <w:r w:rsidRPr="004A4E6F">
              <w:rPr>
                <w:rFonts w:ascii="IBM Plex Sans" w:hAnsi="IBM Plex Sans" w:cs="Arial"/>
                <w:b/>
                <w:sz w:val="20"/>
                <w:szCs w:val="20"/>
              </w:rPr>
              <w:t>Project Name</w:t>
            </w:r>
          </w:p>
        </w:tc>
        <w:tc>
          <w:tcPr>
            <w:tcW w:w="2280" w:type="dxa"/>
            <w:shd w:val="clear" w:color="auto" w:fill="auto"/>
          </w:tcPr>
          <w:p w14:paraId="06C303D5" w14:textId="77777777" w:rsidR="002747EF" w:rsidRPr="004A4E6F" w:rsidRDefault="002747EF" w:rsidP="006165C1">
            <w:pPr>
              <w:keepLines/>
              <w:tabs>
                <w:tab w:val="left" w:pos="3360"/>
                <w:tab w:val="left" w:pos="6600"/>
              </w:tabs>
              <w:spacing w:before="120"/>
              <w:rPr>
                <w:rFonts w:ascii="IBM Plex Sans" w:hAnsi="IBM Plex Sans" w:cs="Arial"/>
                <w:i/>
                <w:sz w:val="20"/>
                <w:szCs w:val="20"/>
              </w:rPr>
            </w:pPr>
            <w:r w:rsidRPr="004A4E6F">
              <w:rPr>
                <w:rFonts w:ascii="IBM Plex Sans" w:hAnsi="IBM Plex Sans" w:cs="Arial"/>
                <w:sz w:val="20"/>
                <w:szCs w:val="20"/>
              </w:rPr>
              <w:fldChar w:fldCharType="begin">
                <w:ffData>
                  <w:name w:val=""/>
                  <w:enabled/>
                  <w:calcOnExit w:val="0"/>
                  <w:helpText w:type="text" w:val="The Passage Description Field records a short sentence or two introducing the passage in question."/>
                  <w:textInput>
                    <w:maxLength w:val="300"/>
                  </w:textInput>
                </w:ffData>
              </w:fldChar>
            </w:r>
            <w:r w:rsidRPr="004A4E6F">
              <w:rPr>
                <w:rFonts w:ascii="IBM Plex Sans" w:hAnsi="IBM Plex Sans" w:cs="Arial"/>
                <w:sz w:val="20"/>
                <w:szCs w:val="20"/>
              </w:rPr>
              <w:instrText xml:space="preserve"> FORMTEXT </w:instrText>
            </w:r>
            <w:r w:rsidRPr="004A4E6F">
              <w:rPr>
                <w:rFonts w:ascii="IBM Plex Sans" w:hAnsi="IBM Plex Sans" w:cs="Arial"/>
                <w:sz w:val="20"/>
                <w:szCs w:val="20"/>
              </w:rPr>
            </w:r>
            <w:r w:rsidRPr="004A4E6F">
              <w:rPr>
                <w:rFonts w:ascii="IBM Plex Sans" w:hAnsi="IBM Plex Sans" w:cs="Arial"/>
                <w:sz w:val="20"/>
                <w:szCs w:val="20"/>
              </w:rPr>
              <w:fldChar w:fldCharType="separate"/>
            </w:r>
            <w:r w:rsidRPr="004A4E6F">
              <w:rPr>
                <w:rFonts w:ascii="IBM Plex Sans" w:hAnsi="IBM Plex Sans" w:cs="Arial"/>
                <w:noProof/>
                <w:sz w:val="20"/>
                <w:szCs w:val="20"/>
              </w:rPr>
              <w:t> </w:t>
            </w:r>
            <w:r w:rsidRPr="004A4E6F">
              <w:rPr>
                <w:rFonts w:ascii="IBM Plex Sans" w:hAnsi="IBM Plex Sans" w:cs="Arial"/>
                <w:noProof/>
                <w:sz w:val="20"/>
                <w:szCs w:val="20"/>
              </w:rPr>
              <w:t> </w:t>
            </w:r>
            <w:r w:rsidRPr="004A4E6F">
              <w:rPr>
                <w:rFonts w:ascii="IBM Plex Sans" w:hAnsi="IBM Plex Sans" w:cs="Arial"/>
                <w:noProof/>
                <w:sz w:val="20"/>
                <w:szCs w:val="20"/>
              </w:rPr>
              <w:t> </w:t>
            </w:r>
            <w:r w:rsidRPr="004A4E6F">
              <w:rPr>
                <w:rFonts w:ascii="IBM Plex Sans" w:hAnsi="IBM Plex Sans" w:cs="Arial"/>
                <w:noProof/>
                <w:sz w:val="20"/>
                <w:szCs w:val="20"/>
              </w:rPr>
              <w:t> </w:t>
            </w:r>
            <w:r w:rsidRPr="004A4E6F">
              <w:rPr>
                <w:rFonts w:ascii="IBM Plex Sans" w:hAnsi="IBM Plex Sans" w:cs="Arial"/>
                <w:noProof/>
                <w:sz w:val="20"/>
                <w:szCs w:val="20"/>
              </w:rPr>
              <w:t> </w:t>
            </w:r>
            <w:r w:rsidRPr="004A4E6F">
              <w:rPr>
                <w:rFonts w:ascii="IBM Plex Sans" w:hAnsi="IBM Plex Sans" w:cs="Arial"/>
                <w:sz w:val="20"/>
                <w:szCs w:val="20"/>
              </w:rPr>
              <w:fldChar w:fldCharType="end"/>
            </w:r>
          </w:p>
        </w:tc>
        <w:tc>
          <w:tcPr>
            <w:tcW w:w="1920" w:type="dxa"/>
            <w:shd w:val="clear" w:color="auto" w:fill="auto"/>
          </w:tcPr>
          <w:p w14:paraId="0276AB4B" w14:textId="77777777" w:rsidR="002747EF" w:rsidRPr="004A4E6F" w:rsidRDefault="002747EF" w:rsidP="006165C1">
            <w:pPr>
              <w:keepLines/>
              <w:tabs>
                <w:tab w:val="left" w:pos="3360"/>
                <w:tab w:val="left" w:pos="6600"/>
              </w:tabs>
              <w:spacing w:before="120"/>
              <w:rPr>
                <w:rFonts w:ascii="IBM Plex Sans" w:hAnsi="IBM Plex Sans" w:cs="Arial"/>
                <w:b/>
                <w:sz w:val="20"/>
                <w:szCs w:val="20"/>
              </w:rPr>
            </w:pPr>
            <w:r w:rsidRPr="004A4E6F">
              <w:rPr>
                <w:rFonts w:ascii="IBM Plex Sans" w:hAnsi="IBM Plex Sans" w:cs="Arial"/>
                <w:b/>
                <w:sz w:val="20"/>
                <w:szCs w:val="20"/>
              </w:rPr>
              <w:t>Project Manager</w:t>
            </w:r>
          </w:p>
        </w:tc>
        <w:tc>
          <w:tcPr>
            <w:tcW w:w="2520" w:type="dxa"/>
            <w:shd w:val="clear" w:color="auto" w:fill="auto"/>
          </w:tcPr>
          <w:p w14:paraId="1D961678" w14:textId="77777777" w:rsidR="002747EF" w:rsidRPr="004A4E6F" w:rsidRDefault="002747EF" w:rsidP="006165C1">
            <w:pPr>
              <w:keepLines/>
              <w:tabs>
                <w:tab w:val="left" w:pos="3360"/>
                <w:tab w:val="left" w:pos="6600"/>
              </w:tabs>
              <w:spacing w:before="120"/>
              <w:rPr>
                <w:rFonts w:ascii="IBM Plex Sans" w:hAnsi="IBM Plex Sans" w:cs="Arial"/>
                <w:i/>
                <w:sz w:val="20"/>
                <w:szCs w:val="20"/>
              </w:rPr>
            </w:pPr>
            <w:r w:rsidRPr="004A4E6F">
              <w:rPr>
                <w:rFonts w:ascii="IBM Plex Sans" w:hAnsi="IBM Plex Sans" w:cs="Arial"/>
                <w:sz w:val="20"/>
                <w:szCs w:val="20"/>
              </w:rPr>
              <w:fldChar w:fldCharType="begin">
                <w:ffData>
                  <w:name w:val=""/>
                  <w:enabled/>
                  <w:calcOnExit w:val="0"/>
                  <w:helpText w:type="text" w:val="The Passage Description Field records a short sentence or two introducing the passage in question."/>
                  <w:textInput>
                    <w:maxLength w:val="300"/>
                  </w:textInput>
                </w:ffData>
              </w:fldChar>
            </w:r>
            <w:r w:rsidRPr="004A4E6F">
              <w:rPr>
                <w:rFonts w:ascii="IBM Plex Sans" w:hAnsi="IBM Plex Sans" w:cs="Arial"/>
                <w:sz w:val="20"/>
                <w:szCs w:val="20"/>
              </w:rPr>
              <w:instrText xml:space="preserve"> FORMTEXT </w:instrText>
            </w:r>
            <w:r w:rsidRPr="004A4E6F">
              <w:rPr>
                <w:rFonts w:ascii="IBM Plex Sans" w:hAnsi="IBM Plex Sans" w:cs="Arial"/>
                <w:sz w:val="20"/>
                <w:szCs w:val="20"/>
              </w:rPr>
            </w:r>
            <w:r w:rsidRPr="004A4E6F">
              <w:rPr>
                <w:rFonts w:ascii="IBM Plex Sans" w:hAnsi="IBM Plex Sans" w:cs="Arial"/>
                <w:sz w:val="20"/>
                <w:szCs w:val="20"/>
              </w:rPr>
              <w:fldChar w:fldCharType="separate"/>
            </w:r>
            <w:r w:rsidRPr="004A4E6F">
              <w:rPr>
                <w:rFonts w:ascii="IBM Plex Sans" w:hAnsi="IBM Plex Sans" w:cs="Arial"/>
                <w:noProof/>
                <w:sz w:val="20"/>
                <w:szCs w:val="20"/>
              </w:rPr>
              <w:t> </w:t>
            </w:r>
            <w:r w:rsidRPr="004A4E6F">
              <w:rPr>
                <w:rFonts w:ascii="IBM Plex Sans" w:hAnsi="IBM Plex Sans" w:cs="Arial"/>
                <w:noProof/>
                <w:sz w:val="20"/>
                <w:szCs w:val="20"/>
              </w:rPr>
              <w:t> </w:t>
            </w:r>
            <w:r w:rsidRPr="004A4E6F">
              <w:rPr>
                <w:rFonts w:ascii="IBM Plex Sans" w:hAnsi="IBM Plex Sans" w:cs="Arial"/>
                <w:noProof/>
                <w:sz w:val="20"/>
                <w:szCs w:val="20"/>
              </w:rPr>
              <w:t> </w:t>
            </w:r>
            <w:r w:rsidRPr="004A4E6F">
              <w:rPr>
                <w:rFonts w:ascii="IBM Plex Sans" w:hAnsi="IBM Plex Sans" w:cs="Arial"/>
                <w:noProof/>
                <w:sz w:val="20"/>
                <w:szCs w:val="20"/>
              </w:rPr>
              <w:t> </w:t>
            </w:r>
            <w:r w:rsidRPr="004A4E6F">
              <w:rPr>
                <w:rFonts w:ascii="IBM Plex Sans" w:hAnsi="IBM Plex Sans" w:cs="Arial"/>
                <w:noProof/>
                <w:sz w:val="20"/>
                <w:szCs w:val="20"/>
              </w:rPr>
              <w:t> </w:t>
            </w:r>
            <w:r w:rsidRPr="004A4E6F">
              <w:rPr>
                <w:rFonts w:ascii="IBM Plex Sans" w:hAnsi="IBM Plex Sans" w:cs="Arial"/>
                <w:sz w:val="20"/>
                <w:szCs w:val="20"/>
              </w:rPr>
              <w:fldChar w:fldCharType="end"/>
            </w:r>
          </w:p>
        </w:tc>
      </w:tr>
      <w:tr w:rsidR="00146E0B" w:rsidRPr="004A4E6F" w14:paraId="39D4FF42" w14:textId="77777777" w:rsidTr="00924751">
        <w:trPr>
          <w:trHeight w:val="270"/>
        </w:trPr>
        <w:tc>
          <w:tcPr>
            <w:tcW w:w="2508" w:type="dxa"/>
            <w:shd w:val="clear" w:color="auto" w:fill="auto"/>
          </w:tcPr>
          <w:p w14:paraId="770ACB4A" w14:textId="77777777" w:rsidR="002747EF" w:rsidRPr="004A4E6F" w:rsidRDefault="002747EF" w:rsidP="006165C1">
            <w:pPr>
              <w:keepLines/>
              <w:tabs>
                <w:tab w:val="left" w:pos="3360"/>
                <w:tab w:val="left" w:pos="6600"/>
              </w:tabs>
              <w:spacing w:before="120"/>
              <w:rPr>
                <w:rFonts w:ascii="IBM Plex Sans" w:hAnsi="IBM Plex Sans" w:cs="Arial"/>
                <w:b/>
                <w:sz w:val="20"/>
                <w:szCs w:val="20"/>
              </w:rPr>
            </w:pPr>
            <w:r w:rsidRPr="004A4E6F">
              <w:rPr>
                <w:rFonts w:ascii="IBM Plex Sans" w:hAnsi="IBM Plex Sans" w:cs="Arial"/>
                <w:b/>
                <w:sz w:val="20"/>
                <w:szCs w:val="20"/>
              </w:rPr>
              <w:t>Version Date</w:t>
            </w:r>
          </w:p>
        </w:tc>
        <w:tc>
          <w:tcPr>
            <w:tcW w:w="2280" w:type="dxa"/>
            <w:shd w:val="clear" w:color="auto" w:fill="auto"/>
          </w:tcPr>
          <w:p w14:paraId="7425BCC2" w14:textId="77777777" w:rsidR="002747EF" w:rsidRPr="004A4E6F" w:rsidRDefault="002747EF" w:rsidP="006165C1">
            <w:pPr>
              <w:keepLines/>
              <w:tabs>
                <w:tab w:val="left" w:pos="3360"/>
                <w:tab w:val="left" w:pos="6600"/>
              </w:tabs>
              <w:spacing w:before="120"/>
              <w:rPr>
                <w:rFonts w:ascii="IBM Plex Sans" w:hAnsi="IBM Plex Sans" w:cs="Arial"/>
                <w:sz w:val="20"/>
                <w:szCs w:val="20"/>
              </w:rPr>
            </w:pPr>
            <w:r w:rsidRPr="004A4E6F">
              <w:rPr>
                <w:rFonts w:ascii="IBM Plex Sans" w:hAnsi="IBM Plex Sans" w:cs="Arial"/>
                <w:sz w:val="20"/>
                <w:szCs w:val="20"/>
              </w:rPr>
              <w:fldChar w:fldCharType="begin">
                <w:ffData>
                  <w:name w:val=""/>
                  <w:enabled/>
                  <w:calcOnExit w:val="0"/>
                  <w:helpText w:type="text" w:val="The Passage Description Field records a short sentence or two introducing the passage in question."/>
                  <w:textInput>
                    <w:default w:val="mm/dd/yyyy"/>
                  </w:textInput>
                </w:ffData>
              </w:fldChar>
            </w:r>
            <w:r w:rsidRPr="004A4E6F">
              <w:rPr>
                <w:rFonts w:ascii="IBM Plex Sans" w:hAnsi="IBM Plex Sans" w:cs="Arial"/>
                <w:sz w:val="20"/>
                <w:szCs w:val="20"/>
              </w:rPr>
              <w:instrText xml:space="preserve"> FORMTEXT </w:instrText>
            </w:r>
            <w:r w:rsidRPr="004A4E6F">
              <w:rPr>
                <w:rFonts w:ascii="IBM Plex Sans" w:hAnsi="IBM Plex Sans" w:cs="Arial"/>
                <w:sz w:val="20"/>
                <w:szCs w:val="20"/>
              </w:rPr>
            </w:r>
            <w:r w:rsidRPr="004A4E6F">
              <w:rPr>
                <w:rFonts w:ascii="IBM Plex Sans" w:hAnsi="IBM Plex Sans" w:cs="Arial"/>
                <w:sz w:val="20"/>
                <w:szCs w:val="20"/>
              </w:rPr>
              <w:fldChar w:fldCharType="separate"/>
            </w:r>
            <w:r w:rsidRPr="004A4E6F">
              <w:rPr>
                <w:rFonts w:ascii="IBM Plex Sans" w:hAnsi="IBM Plex Sans" w:cs="Arial"/>
                <w:noProof/>
                <w:sz w:val="20"/>
                <w:szCs w:val="20"/>
              </w:rPr>
              <w:t>mm/dd/yyyy</w:t>
            </w:r>
            <w:r w:rsidRPr="004A4E6F">
              <w:rPr>
                <w:rFonts w:ascii="IBM Plex Sans" w:hAnsi="IBM Plex Sans" w:cs="Arial"/>
                <w:sz w:val="20"/>
                <w:szCs w:val="20"/>
              </w:rPr>
              <w:fldChar w:fldCharType="end"/>
            </w:r>
          </w:p>
        </w:tc>
        <w:tc>
          <w:tcPr>
            <w:tcW w:w="1920" w:type="dxa"/>
            <w:shd w:val="clear" w:color="auto" w:fill="auto"/>
          </w:tcPr>
          <w:p w14:paraId="66C74773" w14:textId="77777777" w:rsidR="002747EF" w:rsidRPr="004A4E6F" w:rsidRDefault="002747EF" w:rsidP="006165C1">
            <w:pPr>
              <w:keepLines/>
              <w:tabs>
                <w:tab w:val="left" w:pos="3360"/>
                <w:tab w:val="left" w:pos="6600"/>
              </w:tabs>
              <w:spacing w:before="120"/>
              <w:rPr>
                <w:rFonts w:ascii="IBM Plex Sans" w:hAnsi="IBM Plex Sans" w:cs="Arial"/>
                <w:b/>
                <w:sz w:val="20"/>
                <w:szCs w:val="20"/>
              </w:rPr>
            </w:pPr>
            <w:r w:rsidRPr="004A4E6F">
              <w:rPr>
                <w:rFonts w:ascii="IBM Plex Sans" w:hAnsi="IBM Plex Sans" w:cs="Arial"/>
                <w:b/>
                <w:sz w:val="20"/>
                <w:szCs w:val="20"/>
              </w:rPr>
              <w:t>Version Author</w:t>
            </w:r>
          </w:p>
        </w:tc>
        <w:tc>
          <w:tcPr>
            <w:tcW w:w="2520" w:type="dxa"/>
            <w:shd w:val="clear" w:color="auto" w:fill="auto"/>
          </w:tcPr>
          <w:p w14:paraId="060CF30D" w14:textId="77777777" w:rsidR="002747EF" w:rsidRPr="004A4E6F" w:rsidRDefault="002747EF" w:rsidP="006165C1">
            <w:pPr>
              <w:keepLines/>
              <w:tabs>
                <w:tab w:val="left" w:pos="3360"/>
                <w:tab w:val="left" w:pos="6600"/>
              </w:tabs>
              <w:spacing w:before="120"/>
              <w:rPr>
                <w:rFonts w:ascii="IBM Plex Sans" w:hAnsi="IBM Plex Sans" w:cs="Arial"/>
                <w:sz w:val="20"/>
                <w:szCs w:val="20"/>
              </w:rPr>
            </w:pPr>
            <w:r w:rsidRPr="004A4E6F">
              <w:rPr>
                <w:rFonts w:ascii="IBM Plex Sans" w:hAnsi="IBM Plex Sans" w:cs="Arial"/>
                <w:sz w:val="20"/>
                <w:szCs w:val="20"/>
              </w:rPr>
              <w:fldChar w:fldCharType="begin">
                <w:ffData>
                  <w:name w:val=""/>
                  <w:enabled/>
                  <w:calcOnExit w:val="0"/>
                  <w:helpText w:type="text" w:val="The Passage Description Field records a short sentence or two introducing the passage in question."/>
                  <w:textInput>
                    <w:maxLength w:val="333"/>
                  </w:textInput>
                </w:ffData>
              </w:fldChar>
            </w:r>
            <w:r w:rsidRPr="004A4E6F">
              <w:rPr>
                <w:rFonts w:ascii="IBM Plex Sans" w:hAnsi="IBM Plex Sans" w:cs="Arial"/>
                <w:sz w:val="20"/>
                <w:szCs w:val="20"/>
              </w:rPr>
              <w:instrText xml:space="preserve"> FORMTEXT </w:instrText>
            </w:r>
            <w:r w:rsidRPr="004A4E6F">
              <w:rPr>
                <w:rFonts w:ascii="IBM Plex Sans" w:hAnsi="IBM Plex Sans" w:cs="Arial"/>
                <w:sz w:val="20"/>
                <w:szCs w:val="20"/>
              </w:rPr>
            </w:r>
            <w:r w:rsidRPr="004A4E6F">
              <w:rPr>
                <w:rFonts w:ascii="IBM Plex Sans" w:hAnsi="IBM Plex Sans" w:cs="Arial"/>
                <w:sz w:val="20"/>
                <w:szCs w:val="20"/>
              </w:rPr>
              <w:fldChar w:fldCharType="separate"/>
            </w:r>
            <w:r w:rsidRPr="004A4E6F">
              <w:rPr>
                <w:rFonts w:ascii="IBM Plex Sans" w:hAnsi="IBM Plex Sans" w:cs="Arial"/>
                <w:noProof/>
                <w:sz w:val="20"/>
                <w:szCs w:val="20"/>
              </w:rPr>
              <w:t> </w:t>
            </w:r>
            <w:r w:rsidRPr="004A4E6F">
              <w:rPr>
                <w:rFonts w:ascii="IBM Plex Sans" w:hAnsi="IBM Plex Sans" w:cs="Arial"/>
                <w:noProof/>
                <w:sz w:val="20"/>
                <w:szCs w:val="20"/>
              </w:rPr>
              <w:t> </w:t>
            </w:r>
            <w:r w:rsidRPr="004A4E6F">
              <w:rPr>
                <w:rFonts w:ascii="IBM Plex Sans" w:hAnsi="IBM Plex Sans" w:cs="Arial"/>
                <w:noProof/>
                <w:sz w:val="20"/>
                <w:szCs w:val="20"/>
              </w:rPr>
              <w:t> </w:t>
            </w:r>
            <w:r w:rsidRPr="004A4E6F">
              <w:rPr>
                <w:rFonts w:ascii="IBM Plex Sans" w:hAnsi="IBM Plex Sans" w:cs="Arial"/>
                <w:noProof/>
                <w:sz w:val="20"/>
                <w:szCs w:val="20"/>
              </w:rPr>
              <w:t> </w:t>
            </w:r>
            <w:r w:rsidRPr="004A4E6F">
              <w:rPr>
                <w:rFonts w:ascii="IBM Plex Sans" w:hAnsi="IBM Plex Sans" w:cs="Arial"/>
                <w:noProof/>
                <w:sz w:val="20"/>
                <w:szCs w:val="20"/>
              </w:rPr>
              <w:t> </w:t>
            </w:r>
            <w:r w:rsidRPr="004A4E6F">
              <w:rPr>
                <w:rFonts w:ascii="IBM Plex Sans" w:hAnsi="IBM Plex Sans" w:cs="Arial"/>
                <w:sz w:val="20"/>
                <w:szCs w:val="20"/>
              </w:rPr>
              <w:fldChar w:fldCharType="end"/>
            </w:r>
          </w:p>
        </w:tc>
      </w:tr>
    </w:tbl>
    <w:p w14:paraId="3B515008" w14:textId="77777777" w:rsidR="002747EF" w:rsidRPr="004A4E6F" w:rsidRDefault="002747EF" w:rsidP="006165C1">
      <w:pPr>
        <w:pStyle w:val="Heading1"/>
        <w:rPr>
          <w:rFonts w:ascii="IBM Plex Sans" w:hAnsi="IBM Plex Sans"/>
          <w:sz w:val="22"/>
          <w:szCs w:val="22"/>
        </w:rPr>
      </w:pPr>
      <w:r w:rsidRPr="004A4E6F">
        <w:rPr>
          <w:rFonts w:ascii="IBM Plex Sans" w:hAnsi="IBM Plex Sans"/>
          <w:sz w:val="22"/>
          <w:szCs w:val="22"/>
        </w:rPr>
        <w:t>Identify the types of testing required:</w:t>
      </w:r>
    </w:p>
    <w:tbl>
      <w:tblPr>
        <w:tblW w:w="0" w:type="auto"/>
        <w:tblLook w:val="04A0" w:firstRow="1" w:lastRow="0" w:firstColumn="1" w:lastColumn="0" w:noHBand="0" w:noVBand="1"/>
      </w:tblPr>
      <w:tblGrid>
        <w:gridCol w:w="486"/>
        <w:gridCol w:w="2713"/>
        <w:gridCol w:w="502"/>
        <w:gridCol w:w="2686"/>
        <w:gridCol w:w="502"/>
        <w:gridCol w:w="2745"/>
      </w:tblGrid>
      <w:tr w:rsidR="00146E0B" w:rsidRPr="004A4E6F" w14:paraId="08464EC7" w14:textId="77777777" w:rsidTr="00A51442">
        <w:tc>
          <w:tcPr>
            <w:tcW w:w="486" w:type="dxa"/>
            <w:shd w:val="clear" w:color="auto" w:fill="auto"/>
          </w:tcPr>
          <w:p w14:paraId="39782091" w14:textId="77777777" w:rsidR="002747EF" w:rsidRPr="004A4E6F" w:rsidRDefault="002747EF" w:rsidP="006165C1">
            <w:pPr>
              <w:keepLines/>
              <w:tabs>
                <w:tab w:val="left" w:pos="3360"/>
                <w:tab w:val="left" w:pos="6600"/>
              </w:tabs>
              <w:spacing w:before="120"/>
              <w:rPr>
                <w:rFonts w:ascii="IBM Plex Sans" w:hAnsi="IBM Plex Sans" w:cs="Arial"/>
                <w:sz w:val="20"/>
                <w:szCs w:val="20"/>
              </w:rPr>
            </w:pPr>
            <w:r w:rsidRPr="004A4E6F">
              <w:rPr>
                <w:rFonts w:ascii="IBM Plex Sans" w:hAnsi="IBM Plex Sans" w:cs="Arial"/>
                <w:sz w:val="20"/>
                <w:szCs w:val="20"/>
              </w:rPr>
              <w:fldChar w:fldCharType="begin">
                <w:ffData>
                  <w:name w:val="Check1"/>
                  <w:enabled/>
                  <w:calcOnExit w:val="0"/>
                  <w:checkBox>
                    <w:sizeAuto/>
                    <w:default w:val="0"/>
                  </w:checkBox>
                </w:ffData>
              </w:fldChar>
            </w:r>
            <w:r w:rsidRPr="004A4E6F">
              <w:rPr>
                <w:rFonts w:ascii="IBM Plex Sans" w:hAnsi="IBM Plex Sans" w:cs="Arial"/>
                <w:sz w:val="20"/>
                <w:szCs w:val="20"/>
              </w:rPr>
              <w:instrText xml:space="preserve"> FORMCHECKBOX </w:instrText>
            </w:r>
            <w:r w:rsidRPr="004A4E6F">
              <w:rPr>
                <w:rFonts w:ascii="IBM Plex Sans" w:hAnsi="IBM Plex Sans" w:cs="Arial"/>
                <w:sz w:val="20"/>
                <w:szCs w:val="20"/>
              </w:rPr>
            </w:r>
            <w:r w:rsidRPr="004A4E6F">
              <w:rPr>
                <w:rFonts w:ascii="IBM Plex Sans" w:hAnsi="IBM Plex Sans" w:cs="Arial"/>
                <w:sz w:val="20"/>
                <w:szCs w:val="20"/>
              </w:rPr>
              <w:fldChar w:fldCharType="separate"/>
            </w:r>
            <w:r w:rsidRPr="004A4E6F">
              <w:rPr>
                <w:rFonts w:ascii="IBM Plex Sans" w:hAnsi="IBM Plex Sans" w:cs="Arial"/>
                <w:sz w:val="20"/>
                <w:szCs w:val="20"/>
              </w:rPr>
              <w:fldChar w:fldCharType="end"/>
            </w:r>
          </w:p>
        </w:tc>
        <w:tc>
          <w:tcPr>
            <w:tcW w:w="2719" w:type="dxa"/>
            <w:shd w:val="clear" w:color="auto" w:fill="auto"/>
          </w:tcPr>
          <w:p w14:paraId="50863676"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t>Baseline</w:t>
            </w:r>
          </w:p>
        </w:tc>
        <w:tc>
          <w:tcPr>
            <w:tcW w:w="498" w:type="dxa"/>
            <w:shd w:val="clear" w:color="auto" w:fill="auto"/>
          </w:tcPr>
          <w:p w14:paraId="47E43A43"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fldChar w:fldCharType="begin">
                <w:ffData>
                  <w:name w:val="Check1"/>
                  <w:enabled/>
                  <w:calcOnExit w:val="0"/>
                  <w:checkBox>
                    <w:sizeAuto/>
                    <w:default w:val="0"/>
                  </w:checkBox>
                </w:ffData>
              </w:fldChar>
            </w:r>
            <w:r w:rsidRPr="004A4E6F">
              <w:rPr>
                <w:rFonts w:ascii="IBM Plex Sans" w:hAnsi="IBM Plex Sans" w:cs="Arial"/>
                <w:szCs w:val="22"/>
              </w:rPr>
              <w:instrText xml:space="preserve"> FORMCHECKBOX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szCs w:val="22"/>
              </w:rPr>
              <w:fldChar w:fldCharType="end"/>
            </w:r>
          </w:p>
        </w:tc>
        <w:tc>
          <w:tcPr>
            <w:tcW w:w="2693" w:type="dxa"/>
            <w:shd w:val="clear" w:color="auto" w:fill="auto"/>
          </w:tcPr>
          <w:p w14:paraId="199BFDAD"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t>Regression</w:t>
            </w:r>
          </w:p>
        </w:tc>
        <w:tc>
          <w:tcPr>
            <w:tcW w:w="486" w:type="dxa"/>
            <w:shd w:val="clear" w:color="auto" w:fill="auto"/>
          </w:tcPr>
          <w:p w14:paraId="105F8774"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fldChar w:fldCharType="begin">
                <w:ffData>
                  <w:name w:val="Check1"/>
                  <w:enabled/>
                  <w:calcOnExit w:val="0"/>
                  <w:checkBox>
                    <w:sizeAuto/>
                    <w:default w:val="0"/>
                  </w:checkBox>
                </w:ffData>
              </w:fldChar>
            </w:r>
            <w:r w:rsidRPr="004A4E6F">
              <w:rPr>
                <w:rFonts w:ascii="IBM Plex Sans" w:hAnsi="IBM Plex Sans" w:cs="Arial"/>
                <w:szCs w:val="22"/>
              </w:rPr>
              <w:instrText xml:space="preserve"> FORMCHECKBOX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szCs w:val="22"/>
              </w:rPr>
              <w:fldChar w:fldCharType="end"/>
            </w:r>
          </w:p>
        </w:tc>
        <w:tc>
          <w:tcPr>
            <w:tcW w:w="2752" w:type="dxa"/>
            <w:shd w:val="clear" w:color="auto" w:fill="auto"/>
          </w:tcPr>
          <w:p w14:paraId="3BDC2A0F"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t>Parallel</w:t>
            </w:r>
          </w:p>
        </w:tc>
      </w:tr>
      <w:tr w:rsidR="00146E0B" w:rsidRPr="004A4E6F" w14:paraId="45A7B251" w14:textId="77777777" w:rsidTr="00A51442">
        <w:tc>
          <w:tcPr>
            <w:tcW w:w="486" w:type="dxa"/>
            <w:shd w:val="clear" w:color="auto" w:fill="auto"/>
          </w:tcPr>
          <w:p w14:paraId="0C48ED28" w14:textId="77777777" w:rsidR="002747EF" w:rsidRPr="004A4E6F" w:rsidRDefault="002747EF" w:rsidP="006165C1">
            <w:pPr>
              <w:keepLines/>
              <w:tabs>
                <w:tab w:val="left" w:pos="3360"/>
                <w:tab w:val="left" w:pos="6600"/>
              </w:tabs>
              <w:spacing w:before="120"/>
              <w:rPr>
                <w:rFonts w:ascii="IBM Plex Sans" w:hAnsi="IBM Plex Sans" w:cs="Arial"/>
                <w:sz w:val="20"/>
                <w:szCs w:val="20"/>
              </w:rPr>
            </w:pPr>
            <w:r w:rsidRPr="004A4E6F">
              <w:rPr>
                <w:rFonts w:ascii="IBM Plex Sans" w:hAnsi="IBM Plex Sans" w:cs="Arial"/>
                <w:sz w:val="20"/>
                <w:szCs w:val="20"/>
              </w:rPr>
              <w:fldChar w:fldCharType="begin">
                <w:ffData>
                  <w:name w:val="Check2"/>
                  <w:enabled/>
                  <w:calcOnExit w:val="0"/>
                  <w:checkBox>
                    <w:sizeAuto/>
                    <w:default w:val="0"/>
                  </w:checkBox>
                </w:ffData>
              </w:fldChar>
            </w:r>
            <w:r w:rsidRPr="004A4E6F">
              <w:rPr>
                <w:rFonts w:ascii="IBM Plex Sans" w:hAnsi="IBM Plex Sans" w:cs="Arial"/>
                <w:sz w:val="20"/>
                <w:szCs w:val="20"/>
              </w:rPr>
              <w:instrText xml:space="preserve"> FORMCHECKBOX </w:instrText>
            </w:r>
            <w:r w:rsidRPr="004A4E6F">
              <w:rPr>
                <w:rFonts w:ascii="IBM Plex Sans" w:hAnsi="IBM Plex Sans" w:cs="Arial"/>
                <w:sz w:val="20"/>
                <w:szCs w:val="20"/>
              </w:rPr>
            </w:r>
            <w:r w:rsidRPr="004A4E6F">
              <w:rPr>
                <w:rFonts w:ascii="IBM Plex Sans" w:hAnsi="IBM Plex Sans" w:cs="Arial"/>
                <w:sz w:val="20"/>
                <w:szCs w:val="20"/>
              </w:rPr>
              <w:fldChar w:fldCharType="separate"/>
            </w:r>
            <w:r w:rsidRPr="004A4E6F">
              <w:rPr>
                <w:rFonts w:ascii="IBM Plex Sans" w:hAnsi="IBM Plex Sans" w:cs="Arial"/>
                <w:sz w:val="20"/>
                <w:szCs w:val="20"/>
              </w:rPr>
              <w:fldChar w:fldCharType="end"/>
            </w:r>
          </w:p>
        </w:tc>
        <w:tc>
          <w:tcPr>
            <w:tcW w:w="2719" w:type="dxa"/>
            <w:shd w:val="clear" w:color="auto" w:fill="auto"/>
          </w:tcPr>
          <w:p w14:paraId="64BEC83C"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t>Unit (new/custom)</w:t>
            </w:r>
          </w:p>
        </w:tc>
        <w:tc>
          <w:tcPr>
            <w:tcW w:w="498" w:type="dxa"/>
            <w:shd w:val="clear" w:color="auto" w:fill="auto"/>
          </w:tcPr>
          <w:p w14:paraId="06148230"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fldChar w:fldCharType="begin">
                <w:ffData>
                  <w:name w:val="Check2"/>
                  <w:enabled/>
                  <w:calcOnExit w:val="0"/>
                  <w:checkBox>
                    <w:sizeAuto/>
                    <w:default w:val="0"/>
                  </w:checkBox>
                </w:ffData>
              </w:fldChar>
            </w:r>
            <w:r w:rsidRPr="004A4E6F">
              <w:rPr>
                <w:rFonts w:ascii="IBM Plex Sans" w:hAnsi="IBM Plex Sans" w:cs="Arial"/>
                <w:szCs w:val="22"/>
              </w:rPr>
              <w:instrText xml:space="preserve"> FORMCHECKBOX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szCs w:val="22"/>
              </w:rPr>
              <w:fldChar w:fldCharType="end"/>
            </w:r>
          </w:p>
        </w:tc>
        <w:tc>
          <w:tcPr>
            <w:tcW w:w="2693" w:type="dxa"/>
            <w:shd w:val="clear" w:color="auto" w:fill="auto"/>
          </w:tcPr>
          <w:p w14:paraId="5BD31D7D"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t>Security</w:t>
            </w:r>
          </w:p>
        </w:tc>
        <w:tc>
          <w:tcPr>
            <w:tcW w:w="486" w:type="dxa"/>
            <w:shd w:val="clear" w:color="auto" w:fill="auto"/>
          </w:tcPr>
          <w:p w14:paraId="4D1F2B23"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fldChar w:fldCharType="begin">
                <w:ffData>
                  <w:name w:val="Check2"/>
                  <w:enabled/>
                  <w:calcOnExit w:val="0"/>
                  <w:checkBox>
                    <w:sizeAuto/>
                    <w:default w:val="0"/>
                  </w:checkBox>
                </w:ffData>
              </w:fldChar>
            </w:r>
            <w:r w:rsidRPr="004A4E6F">
              <w:rPr>
                <w:rFonts w:ascii="IBM Plex Sans" w:hAnsi="IBM Plex Sans" w:cs="Arial"/>
                <w:szCs w:val="22"/>
              </w:rPr>
              <w:instrText xml:space="preserve"> FORMCHECKBOX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szCs w:val="22"/>
              </w:rPr>
              <w:fldChar w:fldCharType="end"/>
            </w:r>
          </w:p>
        </w:tc>
        <w:tc>
          <w:tcPr>
            <w:tcW w:w="2752" w:type="dxa"/>
            <w:shd w:val="clear" w:color="auto" w:fill="auto"/>
          </w:tcPr>
          <w:p w14:paraId="3FC6B8AE"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t>Post-Production</w:t>
            </w:r>
          </w:p>
        </w:tc>
      </w:tr>
      <w:tr w:rsidR="00146E0B" w:rsidRPr="004A4E6F" w14:paraId="24B37BB3" w14:textId="77777777" w:rsidTr="00A51442">
        <w:tc>
          <w:tcPr>
            <w:tcW w:w="486" w:type="dxa"/>
            <w:shd w:val="clear" w:color="auto" w:fill="auto"/>
          </w:tcPr>
          <w:p w14:paraId="4D70B5BA" w14:textId="77777777" w:rsidR="002747EF" w:rsidRPr="004A4E6F" w:rsidRDefault="002747EF" w:rsidP="006165C1">
            <w:pPr>
              <w:keepLines/>
              <w:tabs>
                <w:tab w:val="left" w:pos="3360"/>
                <w:tab w:val="left" w:pos="6600"/>
              </w:tabs>
              <w:spacing w:before="120"/>
              <w:rPr>
                <w:rFonts w:ascii="IBM Plex Sans" w:hAnsi="IBM Plex Sans" w:cs="Arial"/>
                <w:sz w:val="20"/>
                <w:szCs w:val="20"/>
              </w:rPr>
            </w:pPr>
            <w:r w:rsidRPr="004A4E6F">
              <w:rPr>
                <w:rFonts w:ascii="IBM Plex Sans" w:hAnsi="IBM Plex Sans" w:cs="Arial"/>
                <w:sz w:val="20"/>
                <w:szCs w:val="20"/>
              </w:rPr>
              <w:fldChar w:fldCharType="begin">
                <w:ffData>
                  <w:name w:val="Check2"/>
                  <w:enabled/>
                  <w:calcOnExit w:val="0"/>
                  <w:checkBox>
                    <w:sizeAuto/>
                    <w:default w:val="0"/>
                  </w:checkBox>
                </w:ffData>
              </w:fldChar>
            </w:r>
            <w:r w:rsidRPr="004A4E6F">
              <w:rPr>
                <w:rFonts w:ascii="IBM Plex Sans" w:hAnsi="IBM Plex Sans" w:cs="Arial"/>
                <w:sz w:val="20"/>
                <w:szCs w:val="20"/>
              </w:rPr>
              <w:instrText xml:space="preserve"> FORMCHECKBOX </w:instrText>
            </w:r>
            <w:r w:rsidRPr="004A4E6F">
              <w:rPr>
                <w:rFonts w:ascii="IBM Plex Sans" w:hAnsi="IBM Plex Sans" w:cs="Arial"/>
                <w:sz w:val="20"/>
                <w:szCs w:val="20"/>
              </w:rPr>
            </w:r>
            <w:r w:rsidRPr="004A4E6F">
              <w:rPr>
                <w:rFonts w:ascii="IBM Plex Sans" w:hAnsi="IBM Plex Sans" w:cs="Arial"/>
                <w:sz w:val="20"/>
                <w:szCs w:val="20"/>
              </w:rPr>
              <w:fldChar w:fldCharType="separate"/>
            </w:r>
            <w:r w:rsidRPr="004A4E6F">
              <w:rPr>
                <w:rFonts w:ascii="IBM Plex Sans" w:hAnsi="IBM Plex Sans" w:cs="Arial"/>
                <w:sz w:val="20"/>
                <w:szCs w:val="20"/>
              </w:rPr>
              <w:fldChar w:fldCharType="end"/>
            </w:r>
          </w:p>
        </w:tc>
        <w:tc>
          <w:tcPr>
            <w:tcW w:w="2719" w:type="dxa"/>
            <w:shd w:val="clear" w:color="auto" w:fill="auto"/>
          </w:tcPr>
          <w:p w14:paraId="77F87469"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t>Functional</w:t>
            </w:r>
          </w:p>
        </w:tc>
        <w:tc>
          <w:tcPr>
            <w:tcW w:w="498" w:type="dxa"/>
            <w:shd w:val="clear" w:color="auto" w:fill="auto"/>
          </w:tcPr>
          <w:p w14:paraId="1196EA2A"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fldChar w:fldCharType="begin">
                <w:ffData>
                  <w:name w:val="Check2"/>
                  <w:enabled/>
                  <w:calcOnExit w:val="0"/>
                  <w:checkBox>
                    <w:sizeAuto/>
                    <w:default w:val="0"/>
                  </w:checkBox>
                </w:ffData>
              </w:fldChar>
            </w:r>
            <w:r w:rsidRPr="004A4E6F">
              <w:rPr>
                <w:rFonts w:ascii="IBM Plex Sans" w:hAnsi="IBM Plex Sans" w:cs="Arial"/>
                <w:szCs w:val="22"/>
              </w:rPr>
              <w:instrText xml:space="preserve"> FORMCHECKBOX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szCs w:val="22"/>
              </w:rPr>
              <w:fldChar w:fldCharType="end"/>
            </w:r>
          </w:p>
        </w:tc>
        <w:tc>
          <w:tcPr>
            <w:tcW w:w="2693" w:type="dxa"/>
            <w:shd w:val="clear" w:color="auto" w:fill="auto"/>
          </w:tcPr>
          <w:p w14:paraId="65A2170F"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t>Load</w:t>
            </w:r>
          </w:p>
        </w:tc>
        <w:tc>
          <w:tcPr>
            <w:tcW w:w="486" w:type="dxa"/>
            <w:shd w:val="clear" w:color="auto" w:fill="auto"/>
          </w:tcPr>
          <w:p w14:paraId="165B976F"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fldChar w:fldCharType="begin">
                <w:ffData>
                  <w:name w:val="Check2"/>
                  <w:enabled/>
                  <w:calcOnExit w:val="0"/>
                  <w:checkBox>
                    <w:sizeAuto/>
                    <w:default w:val="0"/>
                  </w:checkBox>
                </w:ffData>
              </w:fldChar>
            </w:r>
            <w:r w:rsidRPr="004A4E6F">
              <w:rPr>
                <w:rFonts w:ascii="IBM Plex Sans" w:hAnsi="IBM Plex Sans" w:cs="Arial"/>
                <w:szCs w:val="22"/>
              </w:rPr>
              <w:instrText xml:space="preserve"> FORMCHECKBOX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szCs w:val="22"/>
              </w:rPr>
              <w:fldChar w:fldCharType="end"/>
            </w:r>
          </w:p>
        </w:tc>
        <w:tc>
          <w:tcPr>
            <w:tcW w:w="2752" w:type="dxa"/>
            <w:shd w:val="clear" w:color="auto" w:fill="auto"/>
          </w:tcPr>
          <w:p w14:paraId="52CD2FE6"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t>Navigation (Smoke)</w:t>
            </w:r>
          </w:p>
        </w:tc>
      </w:tr>
      <w:tr w:rsidR="00146E0B" w:rsidRPr="004A4E6F" w14:paraId="4B79F80E" w14:textId="77777777" w:rsidTr="00A51442">
        <w:tc>
          <w:tcPr>
            <w:tcW w:w="486" w:type="dxa"/>
            <w:shd w:val="clear" w:color="auto" w:fill="auto"/>
          </w:tcPr>
          <w:p w14:paraId="149D4025" w14:textId="77777777" w:rsidR="002747EF" w:rsidRPr="004A4E6F" w:rsidRDefault="002747EF" w:rsidP="006165C1">
            <w:pPr>
              <w:keepLines/>
              <w:tabs>
                <w:tab w:val="left" w:pos="3360"/>
                <w:tab w:val="left" w:pos="6600"/>
              </w:tabs>
              <w:spacing w:before="120"/>
              <w:rPr>
                <w:rFonts w:ascii="IBM Plex Sans" w:hAnsi="IBM Plex Sans" w:cs="Arial"/>
                <w:sz w:val="20"/>
                <w:szCs w:val="20"/>
              </w:rPr>
            </w:pPr>
            <w:r w:rsidRPr="004A4E6F">
              <w:rPr>
                <w:rFonts w:ascii="IBM Plex Sans" w:hAnsi="IBM Plex Sans" w:cs="Arial"/>
                <w:sz w:val="20"/>
                <w:szCs w:val="20"/>
              </w:rPr>
              <w:fldChar w:fldCharType="begin">
                <w:ffData>
                  <w:name w:val="Check3"/>
                  <w:enabled/>
                  <w:calcOnExit w:val="0"/>
                  <w:checkBox>
                    <w:sizeAuto/>
                    <w:default w:val="0"/>
                  </w:checkBox>
                </w:ffData>
              </w:fldChar>
            </w:r>
            <w:r w:rsidRPr="004A4E6F">
              <w:rPr>
                <w:rFonts w:ascii="IBM Plex Sans" w:hAnsi="IBM Plex Sans" w:cs="Arial"/>
                <w:sz w:val="20"/>
                <w:szCs w:val="20"/>
              </w:rPr>
              <w:instrText xml:space="preserve"> FORMCHECKBOX </w:instrText>
            </w:r>
            <w:r w:rsidRPr="004A4E6F">
              <w:rPr>
                <w:rFonts w:ascii="IBM Plex Sans" w:hAnsi="IBM Plex Sans" w:cs="Arial"/>
                <w:sz w:val="20"/>
                <w:szCs w:val="20"/>
              </w:rPr>
            </w:r>
            <w:r w:rsidRPr="004A4E6F">
              <w:rPr>
                <w:rFonts w:ascii="IBM Plex Sans" w:hAnsi="IBM Plex Sans" w:cs="Arial"/>
                <w:sz w:val="20"/>
                <w:szCs w:val="20"/>
              </w:rPr>
              <w:fldChar w:fldCharType="separate"/>
            </w:r>
            <w:r w:rsidRPr="004A4E6F">
              <w:rPr>
                <w:rFonts w:ascii="IBM Plex Sans" w:hAnsi="IBM Plex Sans" w:cs="Arial"/>
                <w:sz w:val="20"/>
                <w:szCs w:val="20"/>
              </w:rPr>
              <w:fldChar w:fldCharType="end"/>
            </w:r>
          </w:p>
        </w:tc>
        <w:tc>
          <w:tcPr>
            <w:tcW w:w="2719" w:type="dxa"/>
            <w:shd w:val="clear" w:color="auto" w:fill="auto"/>
          </w:tcPr>
          <w:p w14:paraId="6FB2952B"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t>Process</w:t>
            </w:r>
          </w:p>
        </w:tc>
        <w:tc>
          <w:tcPr>
            <w:tcW w:w="498" w:type="dxa"/>
            <w:shd w:val="clear" w:color="auto" w:fill="auto"/>
          </w:tcPr>
          <w:p w14:paraId="311188A2"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fldChar w:fldCharType="begin">
                <w:ffData>
                  <w:name w:val="Check3"/>
                  <w:enabled/>
                  <w:calcOnExit w:val="0"/>
                  <w:checkBox>
                    <w:sizeAuto/>
                    <w:default w:val="0"/>
                  </w:checkBox>
                </w:ffData>
              </w:fldChar>
            </w:r>
            <w:r w:rsidRPr="004A4E6F">
              <w:rPr>
                <w:rFonts w:ascii="IBM Plex Sans" w:hAnsi="IBM Plex Sans" w:cs="Arial"/>
                <w:szCs w:val="22"/>
              </w:rPr>
              <w:instrText xml:space="preserve"> FORMCHECKBOX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szCs w:val="22"/>
              </w:rPr>
              <w:fldChar w:fldCharType="end"/>
            </w:r>
          </w:p>
        </w:tc>
        <w:tc>
          <w:tcPr>
            <w:tcW w:w="2693" w:type="dxa"/>
            <w:shd w:val="clear" w:color="auto" w:fill="auto"/>
          </w:tcPr>
          <w:p w14:paraId="08B38BFE"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t>Performance</w:t>
            </w:r>
          </w:p>
        </w:tc>
        <w:tc>
          <w:tcPr>
            <w:tcW w:w="486" w:type="dxa"/>
            <w:shd w:val="clear" w:color="auto" w:fill="auto"/>
          </w:tcPr>
          <w:p w14:paraId="6B0E3A48"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fldChar w:fldCharType="begin">
                <w:ffData>
                  <w:name w:val="Check3"/>
                  <w:enabled/>
                  <w:calcOnExit w:val="0"/>
                  <w:checkBox>
                    <w:sizeAuto/>
                    <w:default w:val="0"/>
                  </w:checkBox>
                </w:ffData>
              </w:fldChar>
            </w:r>
            <w:r w:rsidRPr="004A4E6F">
              <w:rPr>
                <w:rFonts w:ascii="IBM Plex Sans" w:hAnsi="IBM Plex Sans" w:cs="Arial"/>
                <w:szCs w:val="22"/>
              </w:rPr>
              <w:instrText xml:space="preserve"> FORMCHECKBOX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szCs w:val="22"/>
              </w:rPr>
              <w:fldChar w:fldCharType="end"/>
            </w:r>
          </w:p>
        </w:tc>
        <w:tc>
          <w:tcPr>
            <w:tcW w:w="2752" w:type="dxa"/>
            <w:shd w:val="clear" w:color="auto" w:fill="auto"/>
          </w:tcPr>
          <w:p w14:paraId="1BDEC00A"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t>Mobile Device</w:t>
            </w:r>
          </w:p>
        </w:tc>
      </w:tr>
      <w:tr w:rsidR="00146E0B" w:rsidRPr="004A4E6F" w14:paraId="110157A1" w14:textId="77777777" w:rsidTr="00A51442">
        <w:tc>
          <w:tcPr>
            <w:tcW w:w="486" w:type="dxa"/>
            <w:shd w:val="clear" w:color="auto" w:fill="auto"/>
          </w:tcPr>
          <w:p w14:paraId="212E024F" w14:textId="77777777" w:rsidR="002747EF" w:rsidRPr="004A4E6F" w:rsidRDefault="002747EF" w:rsidP="006165C1">
            <w:pPr>
              <w:keepLines/>
              <w:tabs>
                <w:tab w:val="left" w:pos="3360"/>
                <w:tab w:val="left" w:pos="6600"/>
              </w:tabs>
              <w:spacing w:before="120"/>
              <w:rPr>
                <w:rFonts w:ascii="IBM Plex Sans" w:hAnsi="IBM Plex Sans" w:cs="Arial"/>
                <w:sz w:val="20"/>
                <w:szCs w:val="20"/>
              </w:rPr>
            </w:pPr>
            <w:r w:rsidRPr="004A4E6F">
              <w:rPr>
                <w:rFonts w:ascii="IBM Plex Sans" w:hAnsi="IBM Plex Sans" w:cs="Arial"/>
                <w:sz w:val="20"/>
                <w:szCs w:val="20"/>
              </w:rPr>
              <w:fldChar w:fldCharType="begin">
                <w:ffData>
                  <w:name w:val="Check4"/>
                  <w:enabled/>
                  <w:calcOnExit w:val="0"/>
                  <w:checkBox>
                    <w:sizeAuto/>
                    <w:default w:val="0"/>
                  </w:checkBox>
                </w:ffData>
              </w:fldChar>
            </w:r>
            <w:r w:rsidRPr="004A4E6F">
              <w:rPr>
                <w:rFonts w:ascii="IBM Plex Sans" w:hAnsi="IBM Plex Sans" w:cs="Arial"/>
                <w:sz w:val="20"/>
                <w:szCs w:val="20"/>
              </w:rPr>
              <w:instrText xml:space="preserve"> FORMCHECKBOX </w:instrText>
            </w:r>
            <w:r w:rsidRPr="004A4E6F">
              <w:rPr>
                <w:rFonts w:ascii="IBM Plex Sans" w:hAnsi="IBM Plex Sans" w:cs="Arial"/>
                <w:sz w:val="20"/>
                <w:szCs w:val="20"/>
              </w:rPr>
            </w:r>
            <w:r w:rsidRPr="004A4E6F">
              <w:rPr>
                <w:rFonts w:ascii="IBM Plex Sans" w:hAnsi="IBM Plex Sans" w:cs="Arial"/>
                <w:sz w:val="20"/>
                <w:szCs w:val="20"/>
              </w:rPr>
              <w:fldChar w:fldCharType="separate"/>
            </w:r>
            <w:r w:rsidRPr="004A4E6F">
              <w:rPr>
                <w:rFonts w:ascii="IBM Plex Sans" w:hAnsi="IBM Plex Sans" w:cs="Arial"/>
                <w:sz w:val="20"/>
                <w:szCs w:val="20"/>
              </w:rPr>
              <w:fldChar w:fldCharType="end"/>
            </w:r>
          </w:p>
        </w:tc>
        <w:tc>
          <w:tcPr>
            <w:tcW w:w="2719" w:type="dxa"/>
            <w:shd w:val="clear" w:color="auto" w:fill="auto"/>
          </w:tcPr>
          <w:p w14:paraId="7D1B66A3"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t>Integration</w:t>
            </w:r>
          </w:p>
        </w:tc>
        <w:tc>
          <w:tcPr>
            <w:tcW w:w="498" w:type="dxa"/>
            <w:shd w:val="clear" w:color="auto" w:fill="auto"/>
          </w:tcPr>
          <w:p w14:paraId="1F3D8888"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fldChar w:fldCharType="begin">
                <w:ffData>
                  <w:name w:val="Check4"/>
                  <w:enabled/>
                  <w:calcOnExit w:val="0"/>
                  <w:checkBox>
                    <w:sizeAuto/>
                    <w:default w:val="0"/>
                  </w:checkBox>
                </w:ffData>
              </w:fldChar>
            </w:r>
            <w:r w:rsidRPr="004A4E6F">
              <w:rPr>
                <w:rFonts w:ascii="IBM Plex Sans" w:hAnsi="IBM Plex Sans" w:cs="Arial"/>
                <w:szCs w:val="22"/>
              </w:rPr>
              <w:instrText xml:space="preserve"> FORMCHECKBOX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szCs w:val="22"/>
              </w:rPr>
              <w:fldChar w:fldCharType="end"/>
            </w:r>
          </w:p>
        </w:tc>
        <w:tc>
          <w:tcPr>
            <w:tcW w:w="2693" w:type="dxa"/>
            <w:shd w:val="clear" w:color="auto" w:fill="auto"/>
          </w:tcPr>
          <w:p w14:paraId="16AB92EA"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t>User Acceptance</w:t>
            </w:r>
          </w:p>
        </w:tc>
        <w:tc>
          <w:tcPr>
            <w:tcW w:w="486" w:type="dxa"/>
            <w:shd w:val="clear" w:color="auto" w:fill="auto"/>
          </w:tcPr>
          <w:p w14:paraId="4F2FD5C0"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fldChar w:fldCharType="begin">
                <w:ffData>
                  <w:name w:val="Check4"/>
                  <w:enabled/>
                  <w:calcOnExit w:val="0"/>
                  <w:checkBox>
                    <w:sizeAuto/>
                    <w:default w:val="0"/>
                  </w:checkBox>
                </w:ffData>
              </w:fldChar>
            </w:r>
            <w:r w:rsidRPr="004A4E6F">
              <w:rPr>
                <w:rFonts w:ascii="IBM Plex Sans" w:hAnsi="IBM Plex Sans" w:cs="Arial"/>
                <w:szCs w:val="22"/>
              </w:rPr>
              <w:instrText xml:space="preserve"> FORMCHECKBOX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szCs w:val="22"/>
              </w:rPr>
              <w:fldChar w:fldCharType="end"/>
            </w:r>
          </w:p>
        </w:tc>
        <w:tc>
          <w:tcPr>
            <w:tcW w:w="2752" w:type="dxa"/>
            <w:shd w:val="clear" w:color="auto" w:fill="auto"/>
          </w:tcPr>
          <w:p w14:paraId="7928102C"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t>Browser/OS</w:t>
            </w:r>
          </w:p>
        </w:tc>
      </w:tr>
      <w:tr w:rsidR="00146E0B" w:rsidRPr="004A4E6F" w14:paraId="0B4887BB" w14:textId="77777777" w:rsidTr="00A51442">
        <w:trPr>
          <w:trHeight w:val="269"/>
        </w:trPr>
        <w:tc>
          <w:tcPr>
            <w:tcW w:w="486" w:type="dxa"/>
            <w:shd w:val="clear" w:color="auto" w:fill="auto"/>
          </w:tcPr>
          <w:p w14:paraId="7B8B87B0" w14:textId="77777777" w:rsidR="002747EF" w:rsidRPr="004A4E6F" w:rsidRDefault="002747EF" w:rsidP="006165C1">
            <w:pPr>
              <w:keepLines/>
              <w:tabs>
                <w:tab w:val="left" w:pos="3360"/>
                <w:tab w:val="left" w:pos="6600"/>
              </w:tabs>
              <w:spacing w:before="120"/>
              <w:rPr>
                <w:rFonts w:ascii="IBM Plex Sans" w:hAnsi="IBM Plex Sans" w:cs="Arial"/>
                <w:sz w:val="20"/>
                <w:szCs w:val="20"/>
              </w:rPr>
            </w:pPr>
            <w:r w:rsidRPr="004A4E6F">
              <w:rPr>
                <w:rFonts w:ascii="IBM Plex Sans" w:hAnsi="IBM Plex Sans" w:cs="Arial"/>
                <w:sz w:val="20"/>
                <w:szCs w:val="20"/>
              </w:rPr>
              <w:fldChar w:fldCharType="begin">
                <w:ffData>
                  <w:name w:val="Check4"/>
                  <w:enabled/>
                  <w:calcOnExit w:val="0"/>
                  <w:checkBox>
                    <w:sizeAuto/>
                    <w:default w:val="0"/>
                  </w:checkBox>
                </w:ffData>
              </w:fldChar>
            </w:r>
            <w:r w:rsidRPr="004A4E6F">
              <w:rPr>
                <w:rFonts w:ascii="IBM Plex Sans" w:hAnsi="IBM Plex Sans" w:cs="Arial"/>
                <w:sz w:val="20"/>
                <w:szCs w:val="20"/>
              </w:rPr>
              <w:instrText xml:space="preserve"> FORMCHECKBOX </w:instrText>
            </w:r>
            <w:r w:rsidRPr="004A4E6F">
              <w:rPr>
                <w:rFonts w:ascii="IBM Plex Sans" w:hAnsi="IBM Plex Sans" w:cs="Arial"/>
                <w:sz w:val="20"/>
                <w:szCs w:val="20"/>
              </w:rPr>
            </w:r>
            <w:r w:rsidRPr="004A4E6F">
              <w:rPr>
                <w:rFonts w:ascii="IBM Plex Sans" w:hAnsi="IBM Plex Sans" w:cs="Arial"/>
                <w:sz w:val="20"/>
                <w:szCs w:val="20"/>
              </w:rPr>
              <w:fldChar w:fldCharType="separate"/>
            </w:r>
            <w:r w:rsidRPr="004A4E6F">
              <w:rPr>
                <w:rFonts w:ascii="IBM Plex Sans" w:hAnsi="IBM Plex Sans" w:cs="Arial"/>
                <w:sz w:val="20"/>
                <w:szCs w:val="20"/>
              </w:rPr>
              <w:fldChar w:fldCharType="end"/>
            </w:r>
          </w:p>
        </w:tc>
        <w:tc>
          <w:tcPr>
            <w:tcW w:w="9148" w:type="dxa"/>
            <w:gridSpan w:val="5"/>
            <w:shd w:val="clear" w:color="auto" w:fill="auto"/>
            <w:vAlign w:val="center"/>
          </w:tcPr>
          <w:p w14:paraId="32E160BA" w14:textId="77777777" w:rsidR="002747EF" w:rsidRPr="004A4E6F" w:rsidRDefault="002747EF" w:rsidP="006165C1">
            <w:pPr>
              <w:pStyle w:val="Caption"/>
              <w:rPr>
                <w:rFonts w:ascii="IBM Plex Sans" w:hAnsi="IBM Plex Sans" w:cs="Arial"/>
                <w:sz w:val="22"/>
                <w:szCs w:val="22"/>
              </w:rPr>
            </w:pPr>
            <w:r w:rsidRPr="004A4E6F">
              <w:rPr>
                <w:rFonts w:ascii="IBM Plex Sans" w:hAnsi="IBM Plex Sans" w:cs="Arial"/>
                <w:b w:val="0"/>
                <w:sz w:val="22"/>
                <w:szCs w:val="22"/>
              </w:rPr>
              <w:t xml:space="preserve">Other:  </w:t>
            </w:r>
            <w:r w:rsidRPr="004A4E6F">
              <w:rPr>
                <w:rFonts w:ascii="IBM Plex Sans" w:hAnsi="IBM Plex Sans" w:cs="Arial"/>
                <w:sz w:val="22"/>
                <w:szCs w:val="22"/>
              </w:rPr>
              <w:fldChar w:fldCharType="begin">
                <w:ffData>
                  <w:name w:val=""/>
                  <w:enabled/>
                  <w:calcOnExit w:val="0"/>
                  <w:helpText w:type="text" w:val="The Passage Description Field records a short sentence or two introducing the passage in question."/>
                  <w:textInput>
                    <w:maxLength w:val="300"/>
                  </w:textInput>
                </w:ffData>
              </w:fldChar>
            </w:r>
            <w:r w:rsidRPr="004A4E6F">
              <w:rPr>
                <w:rFonts w:ascii="IBM Plex Sans" w:hAnsi="IBM Plex Sans" w:cs="Arial"/>
                <w:sz w:val="22"/>
                <w:szCs w:val="22"/>
              </w:rPr>
              <w:instrText xml:space="preserve"> FORMTEXT </w:instrText>
            </w:r>
            <w:r w:rsidRPr="004A4E6F">
              <w:rPr>
                <w:rFonts w:ascii="IBM Plex Sans" w:hAnsi="IBM Plex Sans" w:cs="Arial"/>
                <w:sz w:val="22"/>
                <w:szCs w:val="22"/>
              </w:rPr>
            </w:r>
            <w:r w:rsidRPr="004A4E6F">
              <w:rPr>
                <w:rFonts w:ascii="IBM Plex Sans" w:hAnsi="IBM Plex Sans" w:cs="Arial"/>
                <w:sz w:val="22"/>
                <w:szCs w:val="22"/>
              </w:rPr>
              <w:fldChar w:fldCharType="separate"/>
            </w:r>
            <w:r w:rsidRPr="004A4E6F">
              <w:rPr>
                <w:rFonts w:ascii="IBM Plex Sans" w:hAnsi="IBM Plex Sans" w:cs="Arial"/>
                <w:sz w:val="22"/>
                <w:szCs w:val="22"/>
              </w:rPr>
              <w:t xml:space="preserve">          </w:t>
            </w:r>
            <w:r w:rsidRPr="004A4E6F">
              <w:rPr>
                <w:rFonts w:ascii="IBM Plex Sans" w:hAnsi="IBM Plex Sans" w:cs="Arial"/>
                <w:sz w:val="22"/>
                <w:szCs w:val="22"/>
              </w:rPr>
              <w:fldChar w:fldCharType="end"/>
            </w:r>
          </w:p>
        </w:tc>
      </w:tr>
    </w:tbl>
    <w:p w14:paraId="788BC156" w14:textId="77777777" w:rsidR="002747EF" w:rsidRPr="004A4E6F" w:rsidRDefault="002747EF" w:rsidP="006165C1">
      <w:pPr>
        <w:pStyle w:val="Heading1"/>
        <w:rPr>
          <w:rFonts w:ascii="IBM Plex Sans" w:hAnsi="IBM Plex Sans"/>
          <w:sz w:val="22"/>
          <w:szCs w:val="22"/>
        </w:rPr>
      </w:pPr>
      <w:r w:rsidRPr="004A4E6F">
        <w:rPr>
          <w:rFonts w:ascii="IBM Plex Sans" w:hAnsi="IBM Plex Sans"/>
          <w:sz w:val="22"/>
          <w:szCs w:val="22"/>
        </w:rPr>
        <w:t>Identify PeopleSoft modules to be tested:</w:t>
      </w:r>
    </w:p>
    <w:tbl>
      <w:tblPr>
        <w:tblW w:w="0" w:type="auto"/>
        <w:tblLook w:val="04A0" w:firstRow="1" w:lastRow="0" w:firstColumn="1" w:lastColumn="0" w:noHBand="0" w:noVBand="1"/>
      </w:tblPr>
      <w:tblGrid>
        <w:gridCol w:w="486"/>
        <w:gridCol w:w="1903"/>
        <w:gridCol w:w="502"/>
        <w:gridCol w:w="1871"/>
        <w:gridCol w:w="502"/>
        <w:gridCol w:w="1948"/>
        <w:gridCol w:w="502"/>
        <w:gridCol w:w="1920"/>
      </w:tblGrid>
      <w:tr w:rsidR="00146E0B" w:rsidRPr="004A4E6F" w14:paraId="341A8161" w14:textId="77777777" w:rsidTr="00A51442">
        <w:tc>
          <w:tcPr>
            <w:tcW w:w="486" w:type="dxa"/>
            <w:shd w:val="clear" w:color="auto" w:fill="auto"/>
          </w:tcPr>
          <w:p w14:paraId="2484E71F" w14:textId="77777777" w:rsidR="002747EF" w:rsidRPr="004A4E6F" w:rsidRDefault="002747EF" w:rsidP="006165C1">
            <w:pPr>
              <w:keepLines/>
              <w:tabs>
                <w:tab w:val="left" w:pos="3360"/>
                <w:tab w:val="left" w:pos="6600"/>
              </w:tabs>
              <w:spacing w:before="120"/>
              <w:rPr>
                <w:rFonts w:ascii="IBM Plex Sans" w:hAnsi="IBM Plex Sans" w:cs="Arial"/>
                <w:sz w:val="20"/>
                <w:szCs w:val="20"/>
              </w:rPr>
            </w:pPr>
            <w:r w:rsidRPr="004A4E6F">
              <w:rPr>
                <w:rFonts w:ascii="IBM Plex Sans" w:hAnsi="IBM Plex Sans" w:cs="Arial"/>
                <w:sz w:val="20"/>
                <w:szCs w:val="20"/>
              </w:rPr>
              <w:fldChar w:fldCharType="begin">
                <w:ffData>
                  <w:name w:val="Check4"/>
                  <w:enabled/>
                  <w:calcOnExit w:val="0"/>
                  <w:checkBox>
                    <w:sizeAuto/>
                    <w:default w:val="0"/>
                  </w:checkBox>
                </w:ffData>
              </w:fldChar>
            </w:r>
            <w:r w:rsidRPr="004A4E6F">
              <w:rPr>
                <w:rFonts w:ascii="IBM Plex Sans" w:hAnsi="IBM Plex Sans" w:cs="Arial"/>
                <w:sz w:val="20"/>
                <w:szCs w:val="20"/>
              </w:rPr>
              <w:instrText xml:space="preserve"> FORMCHECKBOX </w:instrText>
            </w:r>
            <w:r w:rsidRPr="004A4E6F">
              <w:rPr>
                <w:rFonts w:ascii="IBM Plex Sans" w:hAnsi="IBM Plex Sans" w:cs="Arial"/>
                <w:sz w:val="20"/>
                <w:szCs w:val="20"/>
              </w:rPr>
            </w:r>
            <w:r w:rsidRPr="004A4E6F">
              <w:rPr>
                <w:rFonts w:ascii="IBM Plex Sans" w:hAnsi="IBM Plex Sans" w:cs="Arial"/>
                <w:sz w:val="20"/>
                <w:szCs w:val="20"/>
              </w:rPr>
              <w:fldChar w:fldCharType="separate"/>
            </w:r>
            <w:r w:rsidRPr="004A4E6F">
              <w:rPr>
                <w:rFonts w:ascii="IBM Plex Sans" w:hAnsi="IBM Plex Sans" w:cs="Arial"/>
                <w:sz w:val="20"/>
                <w:szCs w:val="20"/>
              </w:rPr>
              <w:fldChar w:fldCharType="end"/>
            </w:r>
          </w:p>
        </w:tc>
        <w:tc>
          <w:tcPr>
            <w:tcW w:w="1912" w:type="dxa"/>
            <w:shd w:val="clear" w:color="auto" w:fill="auto"/>
            <w:vAlign w:val="center"/>
          </w:tcPr>
          <w:p w14:paraId="19A352E0" w14:textId="77777777" w:rsidR="002747EF" w:rsidRPr="004A4E6F" w:rsidRDefault="002747EF" w:rsidP="006165C1">
            <w:pPr>
              <w:pStyle w:val="Caption"/>
              <w:spacing w:before="120"/>
              <w:rPr>
                <w:rFonts w:ascii="IBM Plex Sans" w:hAnsi="IBM Plex Sans" w:cs="Arial"/>
                <w:sz w:val="22"/>
                <w:szCs w:val="22"/>
              </w:rPr>
            </w:pPr>
            <w:r w:rsidRPr="004A4E6F">
              <w:rPr>
                <w:rFonts w:ascii="IBM Plex Sans" w:hAnsi="IBM Plex Sans" w:cs="Arial"/>
                <w:b w:val="0"/>
                <w:sz w:val="22"/>
                <w:szCs w:val="22"/>
              </w:rPr>
              <w:t>Finance</w:t>
            </w:r>
          </w:p>
        </w:tc>
        <w:tc>
          <w:tcPr>
            <w:tcW w:w="490" w:type="dxa"/>
            <w:shd w:val="clear" w:color="auto" w:fill="auto"/>
          </w:tcPr>
          <w:p w14:paraId="29AF2136"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fldChar w:fldCharType="begin">
                <w:ffData>
                  <w:name w:val="Check4"/>
                  <w:enabled/>
                  <w:calcOnExit w:val="0"/>
                  <w:checkBox>
                    <w:sizeAuto/>
                    <w:default w:val="0"/>
                  </w:checkBox>
                </w:ffData>
              </w:fldChar>
            </w:r>
            <w:r w:rsidRPr="004A4E6F">
              <w:rPr>
                <w:rFonts w:ascii="IBM Plex Sans" w:hAnsi="IBM Plex Sans" w:cs="Arial"/>
                <w:szCs w:val="22"/>
              </w:rPr>
              <w:instrText xml:space="preserve"> FORMCHECKBOX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szCs w:val="22"/>
              </w:rPr>
              <w:fldChar w:fldCharType="end"/>
            </w:r>
          </w:p>
        </w:tc>
        <w:tc>
          <w:tcPr>
            <w:tcW w:w="1885" w:type="dxa"/>
            <w:shd w:val="clear" w:color="auto" w:fill="auto"/>
            <w:vAlign w:val="center"/>
          </w:tcPr>
          <w:p w14:paraId="3E99D32F" w14:textId="77777777" w:rsidR="002747EF" w:rsidRPr="004A4E6F" w:rsidRDefault="002747EF" w:rsidP="006165C1">
            <w:pPr>
              <w:pStyle w:val="Caption"/>
              <w:spacing w:before="120"/>
              <w:rPr>
                <w:rFonts w:ascii="IBM Plex Sans" w:hAnsi="IBM Plex Sans" w:cs="Arial"/>
                <w:sz w:val="22"/>
                <w:szCs w:val="22"/>
              </w:rPr>
            </w:pPr>
            <w:r w:rsidRPr="004A4E6F">
              <w:rPr>
                <w:rFonts w:ascii="IBM Plex Sans" w:hAnsi="IBM Plex Sans" w:cs="Arial"/>
                <w:b w:val="0"/>
                <w:sz w:val="22"/>
                <w:szCs w:val="22"/>
              </w:rPr>
              <w:t>HR</w:t>
            </w:r>
          </w:p>
        </w:tc>
        <w:tc>
          <w:tcPr>
            <w:tcW w:w="486" w:type="dxa"/>
            <w:shd w:val="clear" w:color="auto" w:fill="auto"/>
          </w:tcPr>
          <w:p w14:paraId="2E477F40"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fldChar w:fldCharType="begin">
                <w:ffData>
                  <w:name w:val="Check4"/>
                  <w:enabled/>
                  <w:calcOnExit w:val="0"/>
                  <w:checkBox>
                    <w:sizeAuto/>
                    <w:default w:val="0"/>
                  </w:checkBox>
                </w:ffData>
              </w:fldChar>
            </w:r>
            <w:r w:rsidRPr="004A4E6F">
              <w:rPr>
                <w:rFonts w:ascii="IBM Plex Sans" w:hAnsi="IBM Plex Sans" w:cs="Arial"/>
                <w:szCs w:val="22"/>
              </w:rPr>
              <w:instrText xml:space="preserve"> FORMCHECKBOX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szCs w:val="22"/>
              </w:rPr>
              <w:fldChar w:fldCharType="end"/>
            </w:r>
          </w:p>
        </w:tc>
        <w:tc>
          <w:tcPr>
            <w:tcW w:w="1958" w:type="dxa"/>
            <w:shd w:val="clear" w:color="auto" w:fill="auto"/>
            <w:vAlign w:val="center"/>
          </w:tcPr>
          <w:p w14:paraId="07E9978A" w14:textId="77777777" w:rsidR="002747EF" w:rsidRPr="004A4E6F" w:rsidRDefault="002747EF" w:rsidP="006165C1">
            <w:pPr>
              <w:pStyle w:val="Caption"/>
              <w:spacing w:before="120"/>
              <w:rPr>
                <w:rFonts w:ascii="IBM Plex Sans" w:hAnsi="IBM Plex Sans" w:cs="Arial"/>
                <w:sz w:val="22"/>
                <w:szCs w:val="22"/>
              </w:rPr>
            </w:pPr>
            <w:r w:rsidRPr="004A4E6F">
              <w:rPr>
                <w:rFonts w:ascii="IBM Plex Sans" w:hAnsi="IBM Plex Sans" w:cs="Arial"/>
                <w:b w:val="0"/>
                <w:sz w:val="22"/>
                <w:szCs w:val="22"/>
              </w:rPr>
              <w:t>Student</w:t>
            </w:r>
          </w:p>
        </w:tc>
        <w:tc>
          <w:tcPr>
            <w:tcW w:w="486" w:type="dxa"/>
            <w:shd w:val="clear" w:color="auto" w:fill="auto"/>
          </w:tcPr>
          <w:p w14:paraId="27674215"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fldChar w:fldCharType="begin">
                <w:ffData>
                  <w:name w:val="Check4"/>
                  <w:enabled/>
                  <w:calcOnExit w:val="0"/>
                  <w:checkBox>
                    <w:sizeAuto/>
                    <w:default w:val="0"/>
                  </w:checkBox>
                </w:ffData>
              </w:fldChar>
            </w:r>
            <w:r w:rsidRPr="004A4E6F">
              <w:rPr>
                <w:rFonts w:ascii="IBM Plex Sans" w:hAnsi="IBM Plex Sans" w:cs="Arial"/>
                <w:szCs w:val="22"/>
              </w:rPr>
              <w:instrText xml:space="preserve"> FORMCHECKBOX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szCs w:val="22"/>
              </w:rPr>
              <w:fldChar w:fldCharType="end"/>
            </w:r>
          </w:p>
        </w:tc>
        <w:tc>
          <w:tcPr>
            <w:tcW w:w="1931" w:type="dxa"/>
            <w:shd w:val="clear" w:color="auto" w:fill="auto"/>
            <w:vAlign w:val="center"/>
          </w:tcPr>
          <w:p w14:paraId="3F5ED4E7" w14:textId="77777777" w:rsidR="002747EF" w:rsidRPr="004A4E6F" w:rsidRDefault="002747EF" w:rsidP="006165C1">
            <w:pPr>
              <w:pStyle w:val="Caption"/>
              <w:spacing w:before="120"/>
              <w:rPr>
                <w:rFonts w:ascii="IBM Plex Sans" w:hAnsi="IBM Plex Sans" w:cs="Arial"/>
                <w:sz w:val="22"/>
                <w:szCs w:val="22"/>
              </w:rPr>
            </w:pPr>
            <w:r w:rsidRPr="004A4E6F">
              <w:rPr>
                <w:rFonts w:ascii="IBM Plex Sans" w:hAnsi="IBM Plex Sans" w:cs="Arial"/>
                <w:b w:val="0"/>
                <w:sz w:val="22"/>
                <w:szCs w:val="22"/>
              </w:rPr>
              <w:t>Portal</w:t>
            </w:r>
          </w:p>
        </w:tc>
      </w:tr>
    </w:tbl>
    <w:p w14:paraId="77E22972" w14:textId="77777777" w:rsidR="002747EF" w:rsidRPr="004A4E6F" w:rsidRDefault="002747EF" w:rsidP="006165C1">
      <w:pPr>
        <w:pStyle w:val="Heading1"/>
        <w:rPr>
          <w:rFonts w:ascii="IBM Plex Sans" w:hAnsi="IBM Plex Sans"/>
          <w:sz w:val="22"/>
          <w:szCs w:val="22"/>
        </w:rPr>
      </w:pPr>
      <w:r w:rsidRPr="004A4E6F">
        <w:rPr>
          <w:rFonts w:ascii="IBM Plex Sans" w:hAnsi="IBM Plex Sans"/>
          <w:sz w:val="22"/>
          <w:szCs w:val="22"/>
        </w:rPr>
        <w:t>Identify non-PeopleSoft applications to be tested:</w:t>
      </w:r>
    </w:p>
    <w:tbl>
      <w:tblPr>
        <w:tblW w:w="0" w:type="auto"/>
        <w:tblLook w:val="04A0" w:firstRow="1" w:lastRow="0" w:firstColumn="1" w:lastColumn="0" w:noHBand="0" w:noVBand="1"/>
      </w:tblPr>
      <w:tblGrid>
        <w:gridCol w:w="486"/>
        <w:gridCol w:w="1898"/>
        <w:gridCol w:w="502"/>
        <w:gridCol w:w="1877"/>
        <w:gridCol w:w="502"/>
        <w:gridCol w:w="1941"/>
        <w:gridCol w:w="502"/>
        <w:gridCol w:w="1926"/>
      </w:tblGrid>
      <w:tr w:rsidR="00146E0B" w:rsidRPr="004A4E6F" w14:paraId="043446DF" w14:textId="77777777" w:rsidTr="00A51442">
        <w:tc>
          <w:tcPr>
            <w:tcW w:w="486" w:type="dxa"/>
            <w:shd w:val="clear" w:color="auto" w:fill="auto"/>
          </w:tcPr>
          <w:p w14:paraId="3A5CF7FF" w14:textId="77777777" w:rsidR="002747EF" w:rsidRPr="004A4E6F" w:rsidRDefault="002747EF" w:rsidP="006165C1">
            <w:pPr>
              <w:keepLines/>
              <w:tabs>
                <w:tab w:val="left" w:pos="3360"/>
                <w:tab w:val="left" w:pos="6600"/>
              </w:tabs>
              <w:spacing w:before="120"/>
              <w:rPr>
                <w:rFonts w:ascii="IBM Plex Sans" w:hAnsi="IBM Plex Sans" w:cs="Arial"/>
                <w:sz w:val="20"/>
                <w:szCs w:val="20"/>
              </w:rPr>
            </w:pPr>
            <w:r w:rsidRPr="004A4E6F">
              <w:rPr>
                <w:rFonts w:ascii="IBM Plex Sans" w:hAnsi="IBM Plex Sans" w:cs="Arial"/>
                <w:sz w:val="20"/>
                <w:szCs w:val="20"/>
              </w:rPr>
              <w:fldChar w:fldCharType="begin">
                <w:ffData>
                  <w:name w:val="Check4"/>
                  <w:enabled/>
                  <w:calcOnExit w:val="0"/>
                  <w:checkBox>
                    <w:sizeAuto/>
                    <w:default w:val="0"/>
                  </w:checkBox>
                </w:ffData>
              </w:fldChar>
            </w:r>
            <w:r w:rsidRPr="004A4E6F">
              <w:rPr>
                <w:rFonts w:ascii="IBM Plex Sans" w:hAnsi="IBM Plex Sans" w:cs="Arial"/>
                <w:sz w:val="20"/>
                <w:szCs w:val="20"/>
              </w:rPr>
              <w:instrText xml:space="preserve"> FORMCHECKBOX </w:instrText>
            </w:r>
            <w:r w:rsidRPr="004A4E6F">
              <w:rPr>
                <w:rFonts w:ascii="IBM Plex Sans" w:hAnsi="IBM Plex Sans" w:cs="Arial"/>
                <w:sz w:val="20"/>
                <w:szCs w:val="20"/>
              </w:rPr>
            </w:r>
            <w:r w:rsidRPr="004A4E6F">
              <w:rPr>
                <w:rFonts w:ascii="IBM Plex Sans" w:hAnsi="IBM Plex Sans" w:cs="Arial"/>
                <w:sz w:val="20"/>
                <w:szCs w:val="20"/>
              </w:rPr>
              <w:fldChar w:fldCharType="separate"/>
            </w:r>
            <w:r w:rsidRPr="004A4E6F">
              <w:rPr>
                <w:rFonts w:ascii="IBM Plex Sans" w:hAnsi="IBM Plex Sans" w:cs="Arial"/>
                <w:sz w:val="20"/>
                <w:szCs w:val="20"/>
              </w:rPr>
              <w:fldChar w:fldCharType="end"/>
            </w:r>
          </w:p>
        </w:tc>
        <w:tc>
          <w:tcPr>
            <w:tcW w:w="1910" w:type="dxa"/>
            <w:shd w:val="clear" w:color="auto" w:fill="auto"/>
            <w:vAlign w:val="center"/>
          </w:tcPr>
          <w:p w14:paraId="1BA2B599" w14:textId="77777777" w:rsidR="002747EF" w:rsidRPr="004A4E6F" w:rsidRDefault="002747EF" w:rsidP="006165C1">
            <w:pPr>
              <w:pStyle w:val="Caption"/>
              <w:spacing w:before="120"/>
              <w:rPr>
                <w:rFonts w:ascii="IBM Plex Sans" w:hAnsi="IBM Plex Sans" w:cs="Arial"/>
                <w:sz w:val="22"/>
                <w:szCs w:val="22"/>
              </w:rPr>
            </w:pPr>
            <w:r w:rsidRPr="004A4E6F">
              <w:rPr>
                <w:rFonts w:ascii="IBM Plex Sans" w:hAnsi="IBM Plex Sans" w:cs="Arial"/>
                <w:b w:val="0"/>
                <w:sz w:val="22"/>
                <w:szCs w:val="22"/>
              </w:rPr>
              <w:t>Legacy Student</w:t>
            </w:r>
          </w:p>
        </w:tc>
        <w:tc>
          <w:tcPr>
            <w:tcW w:w="490" w:type="dxa"/>
            <w:shd w:val="clear" w:color="auto" w:fill="auto"/>
          </w:tcPr>
          <w:p w14:paraId="4C1D7EC1"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fldChar w:fldCharType="begin">
                <w:ffData>
                  <w:name w:val="Check4"/>
                  <w:enabled/>
                  <w:calcOnExit w:val="0"/>
                  <w:checkBox>
                    <w:sizeAuto/>
                    <w:default w:val="0"/>
                  </w:checkBox>
                </w:ffData>
              </w:fldChar>
            </w:r>
            <w:r w:rsidRPr="004A4E6F">
              <w:rPr>
                <w:rFonts w:ascii="IBM Plex Sans" w:hAnsi="IBM Plex Sans" w:cs="Arial"/>
                <w:szCs w:val="22"/>
              </w:rPr>
              <w:instrText xml:space="preserve"> FORMCHECKBOX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szCs w:val="22"/>
              </w:rPr>
              <w:fldChar w:fldCharType="end"/>
            </w:r>
          </w:p>
        </w:tc>
        <w:tc>
          <w:tcPr>
            <w:tcW w:w="1888" w:type="dxa"/>
            <w:shd w:val="clear" w:color="auto" w:fill="auto"/>
            <w:vAlign w:val="center"/>
          </w:tcPr>
          <w:p w14:paraId="22949997" w14:textId="77777777" w:rsidR="002747EF" w:rsidRPr="004A4E6F" w:rsidRDefault="002747EF" w:rsidP="006165C1">
            <w:pPr>
              <w:pStyle w:val="Caption"/>
              <w:spacing w:before="120"/>
              <w:rPr>
                <w:rFonts w:ascii="IBM Plex Sans" w:hAnsi="IBM Plex Sans" w:cs="Arial"/>
                <w:sz w:val="22"/>
                <w:szCs w:val="22"/>
              </w:rPr>
            </w:pPr>
            <w:proofErr w:type="spellStart"/>
            <w:r w:rsidRPr="004A4E6F">
              <w:rPr>
                <w:rFonts w:ascii="IBM Plex Sans" w:hAnsi="IBM Plex Sans" w:cs="Arial"/>
                <w:b w:val="0"/>
                <w:sz w:val="22"/>
                <w:szCs w:val="22"/>
              </w:rPr>
              <w:t>AppMan</w:t>
            </w:r>
            <w:proofErr w:type="spellEnd"/>
          </w:p>
        </w:tc>
        <w:tc>
          <w:tcPr>
            <w:tcW w:w="486" w:type="dxa"/>
            <w:shd w:val="clear" w:color="auto" w:fill="auto"/>
          </w:tcPr>
          <w:p w14:paraId="39D509C7"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fldChar w:fldCharType="begin">
                <w:ffData>
                  <w:name w:val="Check4"/>
                  <w:enabled/>
                  <w:calcOnExit w:val="0"/>
                  <w:checkBox>
                    <w:sizeAuto/>
                    <w:default w:val="0"/>
                  </w:checkBox>
                </w:ffData>
              </w:fldChar>
            </w:r>
            <w:r w:rsidRPr="004A4E6F">
              <w:rPr>
                <w:rFonts w:ascii="IBM Plex Sans" w:hAnsi="IBM Plex Sans" w:cs="Arial"/>
                <w:szCs w:val="22"/>
              </w:rPr>
              <w:instrText xml:space="preserve"> FORMCHECKBOX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szCs w:val="22"/>
              </w:rPr>
              <w:fldChar w:fldCharType="end"/>
            </w:r>
          </w:p>
        </w:tc>
        <w:tc>
          <w:tcPr>
            <w:tcW w:w="1954" w:type="dxa"/>
            <w:shd w:val="clear" w:color="auto" w:fill="auto"/>
            <w:vAlign w:val="center"/>
          </w:tcPr>
          <w:p w14:paraId="3CE4DB8E" w14:textId="77777777" w:rsidR="002747EF" w:rsidRPr="004A4E6F" w:rsidRDefault="002747EF" w:rsidP="006165C1">
            <w:pPr>
              <w:pStyle w:val="Caption"/>
              <w:spacing w:before="120"/>
              <w:rPr>
                <w:rFonts w:ascii="IBM Plex Sans" w:hAnsi="IBM Plex Sans" w:cs="Arial"/>
                <w:sz w:val="22"/>
                <w:szCs w:val="22"/>
              </w:rPr>
            </w:pPr>
            <w:r w:rsidRPr="004A4E6F">
              <w:rPr>
                <w:rFonts w:ascii="IBM Plex Sans" w:hAnsi="IBM Plex Sans" w:cs="Arial"/>
                <w:b w:val="0"/>
                <w:sz w:val="22"/>
                <w:szCs w:val="22"/>
              </w:rPr>
              <w:t>BI/ERP</w:t>
            </w:r>
          </w:p>
        </w:tc>
        <w:tc>
          <w:tcPr>
            <w:tcW w:w="486" w:type="dxa"/>
            <w:shd w:val="clear" w:color="auto" w:fill="auto"/>
          </w:tcPr>
          <w:p w14:paraId="32C79C45"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fldChar w:fldCharType="begin">
                <w:ffData>
                  <w:name w:val="Check4"/>
                  <w:enabled/>
                  <w:calcOnExit w:val="0"/>
                  <w:checkBox>
                    <w:sizeAuto/>
                    <w:default w:val="0"/>
                  </w:checkBox>
                </w:ffData>
              </w:fldChar>
            </w:r>
            <w:r w:rsidRPr="004A4E6F">
              <w:rPr>
                <w:rFonts w:ascii="IBM Plex Sans" w:hAnsi="IBM Plex Sans" w:cs="Arial"/>
                <w:szCs w:val="22"/>
              </w:rPr>
              <w:instrText xml:space="preserve"> FORMCHECKBOX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szCs w:val="22"/>
              </w:rPr>
              <w:fldChar w:fldCharType="end"/>
            </w:r>
          </w:p>
        </w:tc>
        <w:tc>
          <w:tcPr>
            <w:tcW w:w="1934" w:type="dxa"/>
            <w:shd w:val="clear" w:color="auto" w:fill="auto"/>
            <w:vAlign w:val="center"/>
          </w:tcPr>
          <w:p w14:paraId="2EC2DA0F" w14:textId="77777777" w:rsidR="002747EF" w:rsidRPr="004A4E6F" w:rsidRDefault="002747EF" w:rsidP="006165C1">
            <w:pPr>
              <w:pStyle w:val="Caption"/>
              <w:spacing w:before="120"/>
              <w:rPr>
                <w:rFonts w:ascii="IBM Plex Sans" w:hAnsi="IBM Plex Sans" w:cs="Arial"/>
                <w:sz w:val="22"/>
                <w:szCs w:val="22"/>
              </w:rPr>
            </w:pPr>
            <w:r w:rsidRPr="004A4E6F">
              <w:rPr>
                <w:rFonts w:ascii="IBM Plex Sans" w:hAnsi="IBM Plex Sans" w:cs="Arial"/>
                <w:b w:val="0"/>
                <w:sz w:val="22"/>
                <w:szCs w:val="22"/>
              </w:rPr>
              <w:t>Directory</w:t>
            </w:r>
          </w:p>
        </w:tc>
      </w:tr>
      <w:tr w:rsidR="00146E0B" w:rsidRPr="004A4E6F" w14:paraId="690D948E" w14:textId="77777777" w:rsidTr="00A51442">
        <w:tc>
          <w:tcPr>
            <w:tcW w:w="486" w:type="dxa"/>
            <w:shd w:val="clear" w:color="auto" w:fill="auto"/>
          </w:tcPr>
          <w:p w14:paraId="648F8F2F" w14:textId="77777777" w:rsidR="002747EF" w:rsidRPr="004A4E6F" w:rsidRDefault="002747EF" w:rsidP="006165C1">
            <w:pPr>
              <w:keepLines/>
              <w:tabs>
                <w:tab w:val="left" w:pos="3360"/>
                <w:tab w:val="left" w:pos="6600"/>
              </w:tabs>
              <w:spacing w:before="120"/>
              <w:rPr>
                <w:rFonts w:ascii="IBM Plex Sans" w:hAnsi="IBM Plex Sans" w:cs="Arial"/>
                <w:sz w:val="20"/>
                <w:szCs w:val="20"/>
              </w:rPr>
            </w:pPr>
            <w:r w:rsidRPr="004A4E6F">
              <w:rPr>
                <w:rFonts w:ascii="IBM Plex Sans" w:hAnsi="IBM Plex Sans" w:cs="Arial"/>
                <w:sz w:val="20"/>
                <w:szCs w:val="20"/>
              </w:rPr>
              <w:fldChar w:fldCharType="begin">
                <w:ffData>
                  <w:name w:val="Check4"/>
                  <w:enabled/>
                  <w:calcOnExit w:val="0"/>
                  <w:checkBox>
                    <w:sizeAuto/>
                    <w:default w:val="0"/>
                  </w:checkBox>
                </w:ffData>
              </w:fldChar>
            </w:r>
            <w:r w:rsidRPr="004A4E6F">
              <w:rPr>
                <w:rFonts w:ascii="IBM Plex Sans" w:hAnsi="IBM Plex Sans" w:cs="Arial"/>
                <w:sz w:val="20"/>
                <w:szCs w:val="20"/>
              </w:rPr>
              <w:instrText xml:space="preserve"> FORMCHECKBOX </w:instrText>
            </w:r>
            <w:r w:rsidRPr="004A4E6F">
              <w:rPr>
                <w:rFonts w:ascii="IBM Plex Sans" w:hAnsi="IBM Plex Sans" w:cs="Arial"/>
                <w:sz w:val="20"/>
                <w:szCs w:val="20"/>
              </w:rPr>
            </w:r>
            <w:r w:rsidRPr="004A4E6F">
              <w:rPr>
                <w:rFonts w:ascii="IBM Plex Sans" w:hAnsi="IBM Plex Sans" w:cs="Arial"/>
                <w:sz w:val="20"/>
                <w:szCs w:val="20"/>
              </w:rPr>
              <w:fldChar w:fldCharType="separate"/>
            </w:r>
            <w:r w:rsidRPr="004A4E6F">
              <w:rPr>
                <w:rFonts w:ascii="IBM Plex Sans" w:hAnsi="IBM Plex Sans" w:cs="Arial"/>
                <w:sz w:val="20"/>
                <w:szCs w:val="20"/>
              </w:rPr>
              <w:fldChar w:fldCharType="end"/>
            </w:r>
          </w:p>
        </w:tc>
        <w:tc>
          <w:tcPr>
            <w:tcW w:w="1910" w:type="dxa"/>
            <w:shd w:val="clear" w:color="auto" w:fill="auto"/>
            <w:vAlign w:val="center"/>
          </w:tcPr>
          <w:p w14:paraId="7274E46C" w14:textId="77777777" w:rsidR="002747EF" w:rsidRPr="004A4E6F" w:rsidRDefault="002747EF" w:rsidP="006165C1">
            <w:pPr>
              <w:pStyle w:val="Caption"/>
              <w:spacing w:before="120"/>
              <w:rPr>
                <w:rFonts w:ascii="IBM Plex Sans" w:hAnsi="IBM Plex Sans" w:cs="Arial"/>
                <w:sz w:val="22"/>
                <w:szCs w:val="22"/>
              </w:rPr>
            </w:pPr>
            <w:r w:rsidRPr="004A4E6F">
              <w:rPr>
                <w:rFonts w:ascii="IBM Plex Sans" w:hAnsi="IBM Plex Sans" w:cs="Arial"/>
                <w:b w:val="0"/>
                <w:sz w:val="22"/>
                <w:szCs w:val="22"/>
              </w:rPr>
              <w:t>Biztalk</w:t>
            </w:r>
          </w:p>
        </w:tc>
        <w:tc>
          <w:tcPr>
            <w:tcW w:w="490" w:type="dxa"/>
            <w:shd w:val="clear" w:color="auto" w:fill="auto"/>
          </w:tcPr>
          <w:p w14:paraId="096C0816"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fldChar w:fldCharType="begin">
                <w:ffData>
                  <w:name w:val="Check4"/>
                  <w:enabled/>
                  <w:calcOnExit w:val="0"/>
                  <w:checkBox>
                    <w:sizeAuto/>
                    <w:default w:val="0"/>
                  </w:checkBox>
                </w:ffData>
              </w:fldChar>
            </w:r>
            <w:r w:rsidRPr="004A4E6F">
              <w:rPr>
                <w:rFonts w:ascii="IBM Plex Sans" w:hAnsi="IBM Plex Sans" w:cs="Arial"/>
                <w:szCs w:val="22"/>
              </w:rPr>
              <w:instrText xml:space="preserve"> FORMCHECKBOX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szCs w:val="22"/>
              </w:rPr>
              <w:fldChar w:fldCharType="end"/>
            </w:r>
          </w:p>
        </w:tc>
        <w:tc>
          <w:tcPr>
            <w:tcW w:w="1888" w:type="dxa"/>
            <w:shd w:val="clear" w:color="auto" w:fill="auto"/>
            <w:vAlign w:val="center"/>
          </w:tcPr>
          <w:p w14:paraId="107EE96B" w14:textId="77777777" w:rsidR="002747EF" w:rsidRPr="004A4E6F" w:rsidRDefault="002747EF" w:rsidP="006165C1">
            <w:pPr>
              <w:pStyle w:val="Caption"/>
              <w:spacing w:before="120"/>
              <w:rPr>
                <w:rFonts w:ascii="IBM Plex Sans" w:hAnsi="IBM Plex Sans" w:cs="Arial"/>
                <w:sz w:val="22"/>
                <w:szCs w:val="22"/>
              </w:rPr>
            </w:pPr>
            <w:r w:rsidRPr="004A4E6F">
              <w:rPr>
                <w:rFonts w:ascii="IBM Plex Sans" w:hAnsi="IBM Plex Sans" w:cs="Arial"/>
                <w:b w:val="0"/>
                <w:sz w:val="22"/>
                <w:szCs w:val="22"/>
              </w:rPr>
              <w:t>ARS</w:t>
            </w:r>
          </w:p>
        </w:tc>
        <w:tc>
          <w:tcPr>
            <w:tcW w:w="486" w:type="dxa"/>
            <w:shd w:val="clear" w:color="auto" w:fill="auto"/>
          </w:tcPr>
          <w:p w14:paraId="6FCD74E7"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fldChar w:fldCharType="begin">
                <w:ffData>
                  <w:name w:val="Check4"/>
                  <w:enabled/>
                  <w:calcOnExit w:val="0"/>
                  <w:checkBox>
                    <w:sizeAuto/>
                    <w:default w:val="0"/>
                  </w:checkBox>
                </w:ffData>
              </w:fldChar>
            </w:r>
            <w:r w:rsidRPr="004A4E6F">
              <w:rPr>
                <w:rFonts w:ascii="IBM Plex Sans" w:hAnsi="IBM Plex Sans" w:cs="Arial"/>
                <w:szCs w:val="22"/>
              </w:rPr>
              <w:instrText xml:space="preserve"> FORMCHECKBOX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szCs w:val="22"/>
              </w:rPr>
              <w:fldChar w:fldCharType="end"/>
            </w:r>
          </w:p>
        </w:tc>
        <w:tc>
          <w:tcPr>
            <w:tcW w:w="1954" w:type="dxa"/>
            <w:shd w:val="clear" w:color="auto" w:fill="auto"/>
            <w:vAlign w:val="center"/>
          </w:tcPr>
          <w:p w14:paraId="380AA340" w14:textId="77777777" w:rsidR="002747EF" w:rsidRPr="004A4E6F" w:rsidRDefault="002747EF" w:rsidP="006165C1">
            <w:pPr>
              <w:pStyle w:val="Caption"/>
              <w:spacing w:before="120"/>
              <w:rPr>
                <w:rFonts w:ascii="IBM Plex Sans" w:hAnsi="IBM Plex Sans" w:cs="Arial"/>
                <w:sz w:val="22"/>
                <w:szCs w:val="22"/>
              </w:rPr>
            </w:pPr>
            <w:r w:rsidRPr="004A4E6F">
              <w:rPr>
                <w:rFonts w:ascii="IBM Plex Sans" w:hAnsi="IBM Plex Sans" w:cs="Arial"/>
                <w:b w:val="0"/>
                <w:sz w:val="22"/>
                <w:szCs w:val="22"/>
              </w:rPr>
              <w:t>GLAM</w:t>
            </w:r>
          </w:p>
        </w:tc>
        <w:tc>
          <w:tcPr>
            <w:tcW w:w="486" w:type="dxa"/>
            <w:shd w:val="clear" w:color="auto" w:fill="auto"/>
          </w:tcPr>
          <w:p w14:paraId="0B25A64B" w14:textId="77777777" w:rsidR="002747EF" w:rsidRPr="004A4E6F" w:rsidRDefault="002747EF" w:rsidP="006165C1">
            <w:pPr>
              <w:keepLines/>
              <w:tabs>
                <w:tab w:val="left" w:pos="3360"/>
                <w:tab w:val="left" w:pos="6600"/>
              </w:tabs>
              <w:spacing w:before="120"/>
              <w:rPr>
                <w:rFonts w:ascii="IBM Plex Sans" w:hAnsi="IBM Plex Sans" w:cs="Arial"/>
                <w:szCs w:val="22"/>
              </w:rPr>
            </w:pPr>
            <w:r w:rsidRPr="004A4E6F">
              <w:rPr>
                <w:rFonts w:ascii="IBM Plex Sans" w:hAnsi="IBM Plex Sans" w:cs="Arial"/>
                <w:szCs w:val="22"/>
              </w:rPr>
              <w:fldChar w:fldCharType="begin">
                <w:ffData>
                  <w:name w:val="Check4"/>
                  <w:enabled/>
                  <w:calcOnExit w:val="0"/>
                  <w:checkBox>
                    <w:sizeAuto/>
                    <w:default w:val="0"/>
                  </w:checkBox>
                </w:ffData>
              </w:fldChar>
            </w:r>
            <w:r w:rsidRPr="004A4E6F">
              <w:rPr>
                <w:rFonts w:ascii="IBM Plex Sans" w:hAnsi="IBM Plex Sans" w:cs="Arial"/>
                <w:szCs w:val="22"/>
              </w:rPr>
              <w:instrText xml:space="preserve"> FORMCHECKBOX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szCs w:val="22"/>
              </w:rPr>
              <w:fldChar w:fldCharType="end"/>
            </w:r>
          </w:p>
        </w:tc>
        <w:tc>
          <w:tcPr>
            <w:tcW w:w="1934" w:type="dxa"/>
            <w:shd w:val="clear" w:color="auto" w:fill="auto"/>
            <w:vAlign w:val="center"/>
          </w:tcPr>
          <w:p w14:paraId="3E694F22" w14:textId="77777777" w:rsidR="002747EF" w:rsidRPr="004A4E6F" w:rsidRDefault="002747EF" w:rsidP="006165C1">
            <w:pPr>
              <w:pStyle w:val="Caption"/>
              <w:spacing w:before="120"/>
              <w:rPr>
                <w:rFonts w:ascii="IBM Plex Sans" w:hAnsi="IBM Plex Sans" w:cs="Arial"/>
                <w:sz w:val="22"/>
                <w:szCs w:val="22"/>
              </w:rPr>
            </w:pPr>
            <w:r w:rsidRPr="004A4E6F">
              <w:rPr>
                <w:rFonts w:ascii="IBM Plex Sans" w:hAnsi="IBM Plex Sans" w:cs="Arial"/>
                <w:b w:val="0"/>
                <w:sz w:val="22"/>
                <w:szCs w:val="22"/>
              </w:rPr>
              <w:t>Shibboleth</w:t>
            </w:r>
          </w:p>
        </w:tc>
      </w:tr>
      <w:tr w:rsidR="00146E0B" w:rsidRPr="004A4E6F" w14:paraId="621CC40F" w14:textId="77777777" w:rsidTr="00A51442">
        <w:tc>
          <w:tcPr>
            <w:tcW w:w="486" w:type="dxa"/>
            <w:shd w:val="clear" w:color="auto" w:fill="auto"/>
          </w:tcPr>
          <w:p w14:paraId="4908F72F" w14:textId="77777777" w:rsidR="002747EF" w:rsidRPr="004A4E6F" w:rsidRDefault="002747EF" w:rsidP="006165C1">
            <w:pPr>
              <w:keepLines/>
              <w:tabs>
                <w:tab w:val="left" w:pos="3360"/>
                <w:tab w:val="left" w:pos="6600"/>
              </w:tabs>
              <w:spacing w:before="120"/>
              <w:rPr>
                <w:rFonts w:ascii="IBM Plex Sans" w:hAnsi="IBM Plex Sans" w:cs="Arial"/>
                <w:sz w:val="20"/>
                <w:szCs w:val="20"/>
              </w:rPr>
            </w:pPr>
            <w:r w:rsidRPr="004A4E6F">
              <w:rPr>
                <w:rFonts w:ascii="IBM Plex Sans" w:hAnsi="IBM Plex Sans" w:cs="Arial"/>
                <w:sz w:val="20"/>
                <w:szCs w:val="20"/>
              </w:rPr>
              <w:fldChar w:fldCharType="begin">
                <w:ffData>
                  <w:name w:val="Check4"/>
                  <w:enabled/>
                  <w:calcOnExit w:val="0"/>
                  <w:checkBox>
                    <w:sizeAuto/>
                    <w:default w:val="0"/>
                  </w:checkBox>
                </w:ffData>
              </w:fldChar>
            </w:r>
            <w:r w:rsidRPr="004A4E6F">
              <w:rPr>
                <w:rFonts w:ascii="IBM Plex Sans" w:hAnsi="IBM Plex Sans" w:cs="Arial"/>
                <w:sz w:val="20"/>
                <w:szCs w:val="20"/>
              </w:rPr>
              <w:instrText xml:space="preserve"> FORMCHECKBOX </w:instrText>
            </w:r>
            <w:r w:rsidRPr="004A4E6F">
              <w:rPr>
                <w:rFonts w:ascii="IBM Plex Sans" w:hAnsi="IBM Plex Sans" w:cs="Arial"/>
                <w:sz w:val="20"/>
                <w:szCs w:val="20"/>
              </w:rPr>
            </w:r>
            <w:r w:rsidRPr="004A4E6F">
              <w:rPr>
                <w:rFonts w:ascii="IBM Plex Sans" w:hAnsi="IBM Plex Sans" w:cs="Arial"/>
                <w:sz w:val="20"/>
                <w:szCs w:val="20"/>
              </w:rPr>
              <w:fldChar w:fldCharType="separate"/>
            </w:r>
            <w:r w:rsidRPr="004A4E6F">
              <w:rPr>
                <w:rFonts w:ascii="IBM Plex Sans" w:hAnsi="IBM Plex Sans" w:cs="Arial"/>
                <w:sz w:val="20"/>
                <w:szCs w:val="20"/>
              </w:rPr>
              <w:fldChar w:fldCharType="end"/>
            </w:r>
          </w:p>
        </w:tc>
        <w:tc>
          <w:tcPr>
            <w:tcW w:w="1910" w:type="dxa"/>
            <w:shd w:val="clear" w:color="auto" w:fill="auto"/>
            <w:vAlign w:val="center"/>
          </w:tcPr>
          <w:p w14:paraId="77FF999E" w14:textId="77777777" w:rsidR="002747EF" w:rsidRPr="004A4E6F" w:rsidRDefault="002747EF" w:rsidP="006165C1">
            <w:pPr>
              <w:pStyle w:val="Caption"/>
              <w:spacing w:before="120"/>
              <w:rPr>
                <w:rFonts w:ascii="IBM Plex Sans" w:hAnsi="IBM Plex Sans" w:cs="Arial"/>
                <w:sz w:val="22"/>
                <w:szCs w:val="22"/>
              </w:rPr>
            </w:pPr>
            <w:r w:rsidRPr="004A4E6F">
              <w:rPr>
                <w:rFonts w:ascii="IBM Plex Sans" w:hAnsi="IBM Plex Sans" w:cs="Arial"/>
                <w:b w:val="0"/>
                <w:sz w:val="22"/>
                <w:szCs w:val="22"/>
              </w:rPr>
              <w:t xml:space="preserve">Other:  </w:t>
            </w:r>
            <w:r w:rsidRPr="004A4E6F">
              <w:rPr>
                <w:rFonts w:ascii="IBM Plex Sans" w:hAnsi="IBM Plex Sans" w:cs="Arial"/>
                <w:sz w:val="22"/>
                <w:szCs w:val="22"/>
              </w:rPr>
              <w:fldChar w:fldCharType="begin">
                <w:ffData>
                  <w:name w:val=""/>
                  <w:enabled/>
                  <w:calcOnExit w:val="0"/>
                  <w:helpText w:type="text" w:val="The Passage Description Field records a short sentence or two introducing the passage in question."/>
                  <w:textInput>
                    <w:maxLength w:val="300"/>
                  </w:textInput>
                </w:ffData>
              </w:fldChar>
            </w:r>
            <w:r w:rsidRPr="004A4E6F">
              <w:rPr>
                <w:rFonts w:ascii="IBM Plex Sans" w:hAnsi="IBM Plex Sans" w:cs="Arial"/>
                <w:sz w:val="22"/>
                <w:szCs w:val="22"/>
              </w:rPr>
              <w:instrText xml:space="preserve"> FORMTEXT </w:instrText>
            </w:r>
            <w:r w:rsidRPr="004A4E6F">
              <w:rPr>
                <w:rFonts w:ascii="IBM Plex Sans" w:hAnsi="IBM Plex Sans" w:cs="Arial"/>
                <w:sz w:val="22"/>
                <w:szCs w:val="22"/>
              </w:rPr>
            </w:r>
            <w:r w:rsidRPr="004A4E6F">
              <w:rPr>
                <w:rFonts w:ascii="IBM Plex Sans" w:hAnsi="IBM Plex Sans" w:cs="Arial"/>
                <w:sz w:val="22"/>
                <w:szCs w:val="22"/>
              </w:rPr>
              <w:fldChar w:fldCharType="separate"/>
            </w:r>
            <w:r w:rsidRPr="004A4E6F">
              <w:rPr>
                <w:rFonts w:ascii="IBM Plex Sans" w:hAnsi="IBM Plex Sans" w:cs="Arial"/>
                <w:sz w:val="22"/>
                <w:szCs w:val="22"/>
              </w:rPr>
              <w:t xml:space="preserve">          </w:t>
            </w:r>
            <w:r w:rsidRPr="004A4E6F">
              <w:rPr>
                <w:rFonts w:ascii="IBM Plex Sans" w:hAnsi="IBM Plex Sans" w:cs="Arial"/>
                <w:sz w:val="22"/>
                <w:szCs w:val="22"/>
              </w:rPr>
              <w:fldChar w:fldCharType="end"/>
            </w:r>
          </w:p>
        </w:tc>
        <w:tc>
          <w:tcPr>
            <w:tcW w:w="490" w:type="dxa"/>
            <w:shd w:val="clear" w:color="auto" w:fill="auto"/>
          </w:tcPr>
          <w:p w14:paraId="23B5308C" w14:textId="77777777" w:rsidR="002747EF" w:rsidRPr="004A4E6F" w:rsidRDefault="002747EF" w:rsidP="006165C1">
            <w:pPr>
              <w:keepLines/>
              <w:tabs>
                <w:tab w:val="left" w:pos="3360"/>
                <w:tab w:val="left" w:pos="6600"/>
              </w:tabs>
              <w:spacing w:before="120"/>
              <w:rPr>
                <w:rFonts w:ascii="IBM Plex Sans" w:hAnsi="IBM Plex Sans" w:cs="Arial"/>
                <w:szCs w:val="22"/>
              </w:rPr>
            </w:pPr>
          </w:p>
        </w:tc>
        <w:tc>
          <w:tcPr>
            <w:tcW w:w="1888" w:type="dxa"/>
            <w:shd w:val="clear" w:color="auto" w:fill="auto"/>
            <w:vAlign w:val="center"/>
          </w:tcPr>
          <w:p w14:paraId="79141EC8" w14:textId="77777777" w:rsidR="002747EF" w:rsidRPr="004A4E6F" w:rsidRDefault="002747EF" w:rsidP="006165C1">
            <w:pPr>
              <w:pStyle w:val="Caption"/>
              <w:spacing w:before="120"/>
              <w:rPr>
                <w:rFonts w:ascii="IBM Plex Sans" w:hAnsi="IBM Plex Sans" w:cs="Arial"/>
                <w:b w:val="0"/>
                <w:sz w:val="22"/>
                <w:szCs w:val="22"/>
              </w:rPr>
            </w:pPr>
          </w:p>
        </w:tc>
        <w:tc>
          <w:tcPr>
            <w:tcW w:w="486" w:type="dxa"/>
            <w:shd w:val="clear" w:color="auto" w:fill="auto"/>
          </w:tcPr>
          <w:p w14:paraId="13EDDA24" w14:textId="77777777" w:rsidR="002747EF" w:rsidRPr="004A4E6F" w:rsidRDefault="002747EF" w:rsidP="006165C1">
            <w:pPr>
              <w:keepLines/>
              <w:tabs>
                <w:tab w:val="left" w:pos="3360"/>
                <w:tab w:val="left" w:pos="6600"/>
              </w:tabs>
              <w:spacing w:before="120"/>
              <w:rPr>
                <w:rFonts w:ascii="IBM Plex Sans" w:hAnsi="IBM Plex Sans" w:cs="Arial"/>
                <w:szCs w:val="22"/>
              </w:rPr>
            </w:pPr>
          </w:p>
        </w:tc>
        <w:tc>
          <w:tcPr>
            <w:tcW w:w="1954" w:type="dxa"/>
            <w:shd w:val="clear" w:color="auto" w:fill="auto"/>
            <w:vAlign w:val="center"/>
          </w:tcPr>
          <w:p w14:paraId="26D657BE" w14:textId="77777777" w:rsidR="002747EF" w:rsidRPr="004A4E6F" w:rsidRDefault="002747EF" w:rsidP="006165C1">
            <w:pPr>
              <w:pStyle w:val="Caption"/>
              <w:spacing w:before="120"/>
              <w:rPr>
                <w:rFonts w:ascii="IBM Plex Sans" w:hAnsi="IBM Plex Sans" w:cs="Arial"/>
                <w:b w:val="0"/>
                <w:sz w:val="22"/>
                <w:szCs w:val="22"/>
              </w:rPr>
            </w:pPr>
          </w:p>
        </w:tc>
        <w:tc>
          <w:tcPr>
            <w:tcW w:w="486" w:type="dxa"/>
            <w:shd w:val="clear" w:color="auto" w:fill="auto"/>
          </w:tcPr>
          <w:p w14:paraId="07F0E480" w14:textId="77777777" w:rsidR="002747EF" w:rsidRPr="004A4E6F" w:rsidRDefault="002747EF" w:rsidP="006165C1">
            <w:pPr>
              <w:keepLines/>
              <w:tabs>
                <w:tab w:val="left" w:pos="3360"/>
                <w:tab w:val="left" w:pos="6600"/>
              </w:tabs>
              <w:spacing w:before="120"/>
              <w:rPr>
                <w:rFonts w:ascii="IBM Plex Sans" w:hAnsi="IBM Plex Sans" w:cs="Arial"/>
                <w:szCs w:val="22"/>
              </w:rPr>
            </w:pPr>
          </w:p>
        </w:tc>
        <w:tc>
          <w:tcPr>
            <w:tcW w:w="1934" w:type="dxa"/>
            <w:shd w:val="clear" w:color="auto" w:fill="auto"/>
            <w:vAlign w:val="center"/>
          </w:tcPr>
          <w:p w14:paraId="3F7AB920" w14:textId="77777777" w:rsidR="002747EF" w:rsidRPr="004A4E6F" w:rsidRDefault="002747EF" w:rsidP="006165C1">
            <w:pPr>
              <w:pStyle w:val="Caption"/>
              <w:spacing w:before="120"/>
              <w:rPr>
                <w:rFonts w:ascii="IBM Plex Sans" w:hAnsi="IBM Plex Sans" w:cs="Arial"/>
                <w:b w:val="0"/>
                <w:sz w:val="22"/>
                <w:szCs w:val="22"/>
              </w:rPr>
            </w:pPr>
          </w:p>
        </w:tc>
      </w:tr>
    </w:tbl>
    <w:p w14:paraId="44BB9FAF" w14:textId="77777777" w:rsidR="002747EF" w:rsidRPr="004A4E6F" w:rsidRDefault="002747EF" w:rsidP="006165C1">
      <w:pPr>
        <w:pStyle w:val="Heading1"/>
        <w:rPr>
          <w:rFonts w:ascii="IBM Plex Sans" w:hAnsi="IBM Plex Sans"/>
          <w:sz w:val="22"/>
          <w:szCs w:val="22"/>
        </w:rPr>
      </w:pPr>
      <w:r w:rsidRPr="004A4E6F">
        <w:rPr>
          <w:rFonts w:ascii="IBM Plex Sans" w:hAnsi="IBM Plex Sans"/>
          <w:sz w:val="22"/>
          <w:szCs w:val="22"/>
        </w:rPr>
        <w:t xml:space="preserve">How can the Testing Services group </w:t>
      </w:r>
      <w:proofErr w:type="gramStart"/>
      <w:r w:rsidRPr="004A4E6F">
        <w:rPr>
          <w:rFonts w:ascii="IBM Plex Sans" w:hAnsi="IBM Plex Sans"/>
          <w:sz w:val="22"/>
          <w:szCs w:val="22"/>
        </w:rPr>
        <w:t>provide assistance</w:t>
      </w:r>
      <w:proofErr w:type="gramEnd"/>
      <w:r w:rsidRPr="004A4E6F">
        <w:rPr>
          <w:rFonts w:ascii="IBM Plex Sans" w:hAnsi="IBM Plex Sans"/>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987"/>
      </w:tblGrid>
      <w:tr w:rsidR="00146E0B" w:rsidRPr="004A4E6F" w14:paraId="1190D6A3" w14:textId="77777777" w:rsidTr="001B0F7E">
        <w:trPr>
          <w:tblHeader/>
        </w:trPr>
        <w:tc>
          <w:tcPr>
            <w:tcW w:w="3150" w:type="dxa"/>
            <w:shd w:val="clear" w:color="auto" w:fill="auto"/>
            <w:vAlign w:val="center"/>
          </w:tcPr>
          <w:p w14:paraId="6CE9DA28" w14:textId="77777777" w:rsidR="002747EF" w:rsidRPr="004A4E6F" w:rsidRDefault="002747EF" w:rsidP="006165C1">
            <w:pPr>
              <w:pStyle w:val="NoSpacing"/>
              <w:spacing w:before="120"/>
              <w:rPr>
                <w:rFonts w:ascii="IBM Plex Sans" w:hAnsi="IBM Plex Sans"/>
                <w:b/>
              </w:rPr>
            </w:pPr>
            <w:r w:rsidRPr="004A4E6F">
              <w:rPr>
                <w:rFonts w:ascii="IBM Plex Sans" w:hAnsi="IBM Plex Sans"/>
                <w:b/>
              </w:rPr>
              <w:t>Service Type</w:t>
            </w:r>
          </w:p>
        </w:tc>
        <w:tc>
          <w:tcPr>
            <w:tcW w:w="5987" w:type="dxa"/>
            <w:shd w:val="clear" w:color="auto" w:fill="auto"/>
            <w:vAlign w:val="center"/>
          </w:tcPr>
          <w:p w14:paraId="62632BB6" w14:textId="77777777" w:rsidR="002747EF" w:rsidRPr="004A4E6F" w:rsidRDefault="002747EF" w:rsidP="006165C1">
            <w:pPr>
              <w:spacing w:before="120"/>
              <w:rPr>
                <w:rFonts w:ascii="IBM Plex Sans" w:hAnsi="IBM Plex Sans"/>
                <w:b/>
                <w:szCs w:val="22"/>
              </w:rPr>
            </w:pPr>
            <w:r w:rsidRPr="004A4E6F">
              <w:rPr>
                <w:rFonts w:ascii="IBM Plex Sans" w:hAnsi="IBM Plex Sans"/>
                <w:b/>
                <w:szCs w:val="22"/>
              </w:rPr>
              <w:t>Describe Services Needed (if any)</w:t>
            </w:r>
          </w:p>
        </w:tc>
      </w:tr>
      <w:tr w:rsidR="00146E0B" w:rsidRPr="004A4E6F" w14:paraId="35525E89" w14:textId="77777777" w:rsidTr="00924751">
        <w:trPr>
          <w:trHeight w:val="557"/>
        </w:trPr>
        <w:tc>
          <w:tcPr>
            <w:tcW w:w="3150" w:type="dxa"/>
            <w:shd w:val="clear" w:color="auto" w:fill="auto"/>
            <w:vAlign w:val="center"/>
          </w:tcPr>
          <w:p w14:paraId="7C86E5CE" w14:textId="77777777" w:rsidR="002747EF" w:rsidRPr="004A4E6F" w:rsidRDefault="002747EF" w:rsidP="006165C1">
            <w:pPr>
              <w:pStyle w:val="NoSpacing"/>
              <w:rPr>
                <w:rFonts w:ascii="IBM Plex Sans" w:hAnsi="IBM Plex Sans" w:cs="Arial"/>
              </w:rPr>
            </w:pPr>
            <w:r w:rsidRPr="004A4E6F">
              <w:rPr>
                <w:rFonts w:ascii="IBM Plex Sans" w:hAnsi="IBM Plex Sans" w:cs="Arial"/>
              </w:rPr>
              <w:t xml:space="preserve">Test Planning and Design </w:t>
            </w:r>
          </w:p>
        </w:tc>
        <w:tc>
          <w:tcPr>
            <w:tcW w:w="5987" w:type="dxa"/>
            <w:shd w:val="clear" w:color="auto" w:fill="auto"/>
            <w:vAlign w:val="center"/>
          </w:tcPr>
          <w:p w14:paraId="5E2B11AF" w14:textId="77777777" w:rsidR="002747EF" w:rsidRPr="004A4E6F" w:rsidRDefault="002747EF" w:rsidP="006165C1">
            <w:pPr>
              <w:rPr>
                <w:rFonts w:ascii="IBM Plex Sans" w:hAnsi="IBM Plex Sans" w:cs="Arial"/>
                <w:szCs w:val="22"/>
              </w:rPr>
            </w:pPr>
          </w:p>
        </w:tc>
      </w:tr>
      <w:tr w:rsidR="00146E0B" w:rsidRPr="004A4E6F" w14:paraId="604F3F2E" w14:textId="77777777" w:rsidTr="00924751">
        <w:trPr>
          <w:trHeight w:val="638"/>
        </w:trPr>
        <w:tc>
          <w:tcPr>
            <w:tcW w:w="3150" w:type="dxa"/>
            <w:shd w:val="clear" w:color="auto" w:fill="auto"/>
            <w:vAlign w:val="center"/>
          </w:tcPr>
          <w:p w14:paraId="34018031" w14:textId="77777777" w:rsidR="002747EF" w:rsidRPr="004A4E6F" w:rsidRDefault="002747EF" w:rsidP="006165C1">
            <w:pPr>
              <w:pStyle w:val="NoSpacing"/>
              <w:rPr>
                <w:rFonts w:ascii="IBM Plex Sans" w:hAnsi="IBM Plex Sans" w:cs="Arial"/>
              </w:rPr>
            </w:pPr>
            <w:r w:rsidRPr="004A4E6F">
              <w:rPr>
                <w:rFonts w:ascii="IBM Plex Sans" w:hAnsi="IBM Plex Sans" w:cs="Arial"/>
              </w:rPr>
              <w:t>Test Development, Maintenance and/or Automation</w:t>
            </w:r>
          </w:p>
        </w:tc>
        <w:tc>
          <w:tcPr>
            <w:tcW w:w="5987" w:type="dxa"/>
            <w:shd w:val="clear" w:color="auto" w:fill="auto"/>
            <w:vAlign w:val="center"/>
          </w:tcPr>
          <w:p w14:paraId="389FAA26" w14:textId="77777777" w:rsidR="002747EF" w:rsidRPr="004A4E6F" w:rsidRDefault="002747EF" w:rsidP="006165C1">
            <w:pPr>
              <w:rPr>
                <w:rFonts w:ascii="IBM Plex Sans" w:hAnsi="IBM Plex Sans" w:cs="Arial"/>
                <w:szCs w:val="22"/>
              </w:rPr>
            </w:pPr>
          </w:p>
        </w:tc>
      </w:tr>
      <w:tr w:rsidR="00146E0B" w:rsidRPr="004A4E6F" w14:paraId="6AD930B0" w14:textId="77777777" w:rsidTr="00924751">
        <w:trPr>
          <w:trHeight w:val="602"/>
        </w:trPr>
        <w:tc>
          <w:tcPr>
            <w:tcW w:w="3150" w:type="dxa"/>
            <w:shd w:val="clear" w:color="auto" w:fill="auto"/>
            <w:vAlign w:val="center"/>
          </w:tcPr>
          <w:p w14:paraId="5B37BD92" w14:textId="77777777" w:rsidR="002747EF" w:rsidRPr="004A4E6F" w:rsidRDefault="002747EF" w:rsidP="006165C1">
            <w:pPr>
              <w:pStyle w:val="NoSpacing"/>
              <w:rPr>
                <w:rFonts w:ascii="IBM Plex Sans" w:hAnsi="IBM Plex Sans" w:cs="Arial"/>
              </w:rPr>
            </w:pPr>
            <w:r w:rsidRPr="004A4E6F">
              <w:rPr>
                <w:rFonts w:ascii="IBM Plex Sans" w:hAnsi="IBM Plex Sans" w:cs="Arial"/>
              </w:rPr>
              <w:t>Testing Coordination and/or Communications</w:t>
            </w:r>
          </w:p>
        </w:tc>
        <w:tc>
          <w:tcPr>
            <w:tcW w:w="5987" w:type="dxa"/>
            <w:shd w:val="clear" w:color="auto" w:fill="auto"/>
            <w:vAlign w:val="center"/>
          </w:tcPr>
          <w:p w14:paraId="04707F88" w14:textId="77777777" w:rsidR="002747EF" w:rsidRPr="004A4E6F" w:rsidRDefault="002747EF" w:rsidP="006165C1">
            <w:pPr>
              <w:rPr>
                <w:rFonts w:ascii="IBM Plex Sans" w:hAnsi="IBM Plex Sans" w:cs="Arial"/>
                <w:szCs w:val="22"/>
              </w:rPr>
            </w:pPr>
          </w:p>
        </w:tc>
      </w:tr>
      <w:tr w:rsidR="00146E0B" w:rsidRPr="004A4E6F" w14:paraId="0ABBCF8D" w14:textId="77777777" w:rsidTr="00924751">
        <w:trPr>
          <w:trHeight w:val="548"/>
        </w:trPr>
        <w:tc>
          <w:tcPr>
            <w:tcW w:w="3150" w:type="dxa"/>
            <w:shd w:val="clear" w:color="auto" w:fill="auto"/>
            <w:vAlign w:val="center"/>
          </w:tcPr>
          <w:p w14:paraId="292DB731" w14:textId="77777777" w:rsidR="002747EF" w:rsidRPr="004A4E6F" w:rsidRDefault="002747EF" w:rsidP="006165C1">
            <w:pPr>
              <w:pStyle w:val="NoSpacing"/>
              <w:rPr>
                <w:rFonts w:ascii="IBM Plex Sans" w:hAnsi="IBM Plex Sans" w:cs="Arial"/>
              </w:rPr>
            </w:pPr>
            <w:r w:rsidRPr="004A4E6F">
              <w:rPr>
                <w:rFonts w:ascii="IBM Plex Sans" w:hAnsi="IBM Plex Sans" w:cs="Arial"/>
              </w:rPr>
              <w:t>Defect Management</w:t>
            </w:r>
          </w:p>
        </w:tc>
        <w:tc>
          <w:tcPr>
            <w:tcW w:w="5987" w:type="dxa"/>
            <w:shd w:val="clear" w:color="auto" w:fill="auto"/>
            <w:vAlign w:val="center"/>
          </w:tcPr>
          <w:p w14:paraId="59D991D0" w14:textId="77777777" w:rsidR="002747EF" w:rsidRPr="004A4E6F" w:rsidRDefault="002747EF" w:rsidP="006165C1">
            <w:pPr>
              <w:rPr>
                <w:rFonts w:ascii="IBM Plex Sans" w:hAnsi="IBM Plex Sans" w:cs="Arial"/>
                <w:szCs w:val="22"/>
              </w:rPr>
            </w:pPr>
          </w:p>
        </w:tc>
      </w:tr>
      <w:tr w:rsidR="00146E0B" w:rsidRPr="004A4E6F" w14:paraId="11130E7E" w14:textId="77777777" w:rsidTr="00924751">
        <w:trPr>
          <w:trHeight w:val="602"/>
        </w:trPr>
        <w:tc>
          <w:tcPr>
            <w:tcW w:w="3150" w:type="dxa"/>
            <w:shd w:val="clear" w:color="auto" w:fill="auto"/>
            <w:vAlign w:val="center"/>
          </w:tcPr>
          <w:p w14:paraId="621618C8" w14:textId="77777777" w:rsidR="002747EF" w:rsidRPr="004A4E6F" w:rsidRDefault="002747EF" w:rsidP="006165C1">
            <w:pPr>
              <w:pStyle w:val="NoSpacing"/>
              <w:rPr>
                <w:rFonts w:ascii="IBM Plex Sans" w:hAnsi="IBM Plex Sans" w:cs="Arial"/>
              </w:rPr>
            </w:pPr>
            <w:r w:rsidRPr="004A4E6F">
              <w:rPr>
                <w:rFonts w:ascii="IBM Plex Sans" w:hAnsi="IBM Plex Sans" w:cs="Arial"/>
              </w:rPr>
              <w:t>Testing Status Reporting</w:t>
            </w:r>
          </w:p>
        </w:tc>
        <w:tc>
          <w:tcPr>
            <w:tcW w:w="5987" w:type="dxa"/>
            <w:shd w:val="clear" w:color="auto" w:fill="auto"/>
            <w:vAlign w:val="center"/>
          </w:tcPr>
          <w:p w14:paraId="04C19238" w14:textId="77777777" w:rsidR="002747EF" w:rsidRPr="004A4E6F" w:rsidRDefault="002747EF" w:rsidP="006165C1">
            <w:pPr>
              <w:rPr>
                <w:rFonts w:ascii="IBM Plex Sans" w:hAnsi="IBM Plex Sans" w:cs="Arial"/>
                <w:szCs w:val="22"/>
              </w:rPr>
            </w:pPr>
          </w:p>
        </w:tc>
      </w:tr>
      <w:tr w:rsidR="002747EF" w:rsidRPr="004A4E6F" w14:paraId="03262064" w14:textId="77777777" w:rsidTr="00924751">
        <w:trPr>
          <w:trHeight w:val="548"/>
        </w:trPr>
        <w:tc>
          <w:tcPr>
            <w:tcW w:w="3150" w:type="dxa"/>
            <w:shd w:val="clear" w:color="auto" w:fill="auto"/>
            <w:vAlign w:val="center"/>
          </w:tcPr>
          <w:p w14:paraId="231FA854" w14:textId="77777777" w:rsidR="002747EF" w:rsidRPr="004A4E6F" w:rsidRDefault="002747EF" w:rsidP="006165C1">
            <w:pPr>
              <w:pStyle w:val="NoSpacing"/>
              <w:rPr>
                <w:rFonts w:ascii="IBM Plex Sans" w:hAnsi="IBM Plex Sans" w:cs="Arial"/>
              </w:rPr>
            </w:pPr>
            <w:r w:rsidRPr="004A4E6F">
              <w:rPr>
                <w:rFonts w:ascii="IBM Plex Sans" w:hAnsi="IBM Plex Sans" w:cs="Arial"/>
              </w:rPr>
              <w:t>Test Execution</w:t>
            </w:r>
          </w:p>
        </w:tc>
        <w:tc>
          <w:tcPr>
            <w:tcW w:w="5987" w:type="dxa"/>
            <w:shd w:val="clear" w:color="auto" w:fill="auto"/>
            <w:vAlign w:val="center"/>
          </w:tcPr>
          <w:p w14:paraId="10896CF8" w14:textId="77777777" w:rsidR="002747EF" w:rsidRPr="004A4E6F" w:rsidRDefault="002747EF" w:rsidP="006165C1">
            <w:pPr>
              <w:rPr>
                <w:rFonts w:ascii="IBM Plex Sans" w:hAnsi="IBM Plex Sans" w:cs="Arial"/>
                <w:szCs w:val="22"/>
              </w:rPr>
            </w:pPr>
          </w:p>
        </w:tc>
      </w:tr>
    </w:tbl>
    <w:p w14:paraId="1097F3C6" w14:textId="77777777" w:rsidR="002747EF" w:rsidRPr="004A4E6F" w:rsidRDefault="002747EF" w:rsidP="006165C1">
      <w:pPr>
        <w:pStyle w:val="Heading1"/>
        <w:rPr>
          <w:rFonts w:ascii="IBM Plex Sans" w:hAnsi="IBM Plex Sans"/>
          <w:sz w:val="22"/>
          <w:szCs w:val="22"/>
        </w:rPr>
      </w:pPr>
      <w:r w:rsidRPr="004A4E6F">
        <w:rPr>
          <w:rFonts w:ascii="IBM Plex Sans" w:hAnsi="IBM Plex Sans"/>
          <w:sz w:val="22"/>
          <w:szCs w:val="22"/>
        </w:rPr>
        <w:lastRenderedPageBreak/>
        <w:t>Identify external business partners/vendors involved in testing:</w:t>
      </w:r>
    </w:p>
    <w:p w14:paraId="306F9E17" w14:textId="77777777" w:rsidR="002747EF" w:rsidRPr="004A4E6F" w:rsidRDefault="002747EF" w:rsidP="006165C1">
      <w:pPr>
        <w:ind w:firstLine="360"/>
        <w:rPr>
          <w:rFonts w:ascii="IBM Plex Sans" w:hAnsi="IBM Plex Sans" w:cs="Arial"/>
          <w:szCs w:val="22"/>
        </w:rPr>
      </w:pPr>
      <w:r w:rsidRPr="004A4E6F">
        <w:rPr>
          <w:rFonts w:ascii="IBM Plex Sans" w:hAnsi="IBM Plex Sans" w:cs="Arial"/>
          <w:szCs w:val="22"/>
        </w:rPr>
        <w:fldChar w:fldCharType="begin">
          <w:ffData>
            <w:name w:val=""/>
            <w:enabled/>
            <w:calcOnExit w:val="0"/>
            <w:helpText w:type="text" w:val="The Passage Description Field records a short sentence or two introducing the passage in question."/>
            <w:textInput>
              <w:maxLength w:val="300"/>
            </w:textInput>
          </w:ffData>
        </w:fldChar>
      </w:r>
      <w:r w:rsidRPr="004A4E6F">
        <w:rPr>
          <w:rFonts w:ascii="IBM Plex Sans" w:hAnsi="IBM Plex Sans" w:cs="Arial"/>
          <w:szCs w:val="22"/>
        </w:rPr>
        <w:instrText xml:space="preserve"> FORMTEXT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noProof/>
          <w:szCs w:val="22"/>
        </w:rPr>
        <w:t> </w:t>
      </w:r>
      <w:r w:rsidRPr="004A4E6F">
        <w:rPr>
          <w:rFonts w:ascii="IBM Plex Sans" w:hAnsi="IBM Plex Sans" w:cs="Arial"/>
          <w:noProof/>
          <w:szCs w:val="22"/>
        </w:rPr>
        <w:t> </w:t>
      </w:r>
      <w:r w:rsidRPr="004A4E6F">
        <w:rPr>
          <w:rFonts w:ascii="IBM Plex Sans" w:hAnsi="IBM Plex Sans" w:cs="Arial"/>
          <w:noProof/>
          <w:szCs w:val="22"/>
        </w:rPr>
        <w:t> </w:t>
      </w:r>
      <w:r w:rsidRPr="004A4E6F">
        <w:rPr>
          <w:rFonts w:ascii="IBM Plex Sans" w:hAnsi="IBM Plex Sans" w:cs="Arial"/>
          <w:noProof/>
          <w:szCs w:val="22"/>
        </w:rPr>
        <w:t> </w:t>
      </w:r>
      <w:r w:rsidRPr="004A4E6F">
        <w:rPr>
          <w:rFonts w:ascii="IBM Plex Sans" w:hAnsi="IBM Plex Sans" w:cs="Arial"/>
          <w:noProof/>
          <w:szCs w:val="22"/>
        </w:rPr>
        <w:t> </w:t>
      </w:r>
      <w:r w:rsidRPr="004A4E6F">
        <w:rPr>
          <w:rFonts w:ascii="IBM Plex Sans" w:hAnsi="IBM Plex Sans" w:cs="Arial"/>
          <w:szCs w:val="22"/>
        </w:rPr>
        <w:fldChar w:fldCharType="end"/>
      </w:r>
    </w:p>
    <w:p w14:paraId="4510A3CF" w14:textId="77777777" w:rsidR="002747EF" w:rsidRPr="004A4E6F" w:rsidRDefault="002747EF" w:rsidP="006165C1">
      <w:pPr>
        <w:pStyle w:val="Heading1"/>
        <w:rPr>
          <w:rFonts w:ascii="IBM Plex Sans" w:hAnsi="IBM Plex Sans"/>
          <w:sz w:val="22"/>
          <w:szCs w:val="22"/>
        </w:rPr>
      </w:pPr>
      <w:r w:rsidRPr="004A4E6F">
        <w:rPr>
          <w:rFonts w:ascii="IBM Plex Sans" w:hAnsi="IBM Plex Sans"/>
          <w:sz w:val="22"/>
          <w:szCs w:val="22"/>
        </w:rPr>
        <w:t>Do the tests already exist?  If not, what needs to be created?</w:t>
      </w:r>
    </w:p>
    <w:p w14:paraId="2A6912AB" w14:textId="76675765" w:rsidR="002747EF" w:rsidRPr="004A4E6F" w:rsidRDefault="002747EF" w:rsidP="006165C1">
      <w:pPr>
        <w:ind w:firstLine="360"/>
        <w:rPr>
          <w:rFonts w:ascii="IBM Plex Sans" w:hAnsi="IBM Plex Sans"/>
        </w:rPr>
      </w:pPr>
      <w:r w:rsidRPr="004A4E6F">
        <w:rPr>
          <w:rFonts w:ascii="IBM Plex Sans" w:hAnsi="IBM Plex Sans"/>
        </w:rPr>
        <w:fldChar w:fldCharType="begin">
          <w:ffData>
            <w:name w:val=""/>
            <w:enabled/>
            <w:calcOnExit w:val="0"/>
            <w:helpText w:type="text" w:val="The Passage Description Field records a short sentence or two introducing the passage in question."/>
            <w:textInput>
              <w:maxLength w:val="300"/>
            </w:textInput>
          </w:ffData>
        </w:fldChar>
      </w:r>
      <w:r w:rsidRPr="004A4E6F">
        <w:rPr>
          <w:rFonts w:ascii="IBM Plex Sans" w:hAnsi="IBM Plex Sans"/>
        </w:rPr>
        <w:instrText xml:space="preserve"> FORMTEXT </w:instrText>
      </w:r>
      <w:r w:rsidRPr="004A4E6F">
        <w:rPr>
          <w:rFonts w:ascii="IBM Plex Sans" w:hAnsi="IBM Plex Sans"/>
        </w:rPr>
      </w:r>
      <w:r w:rsidRPr="004A4E6F">
        <w:rPr>
          <w:rFonts w:ascii="IBM Plex Sans" w:hAnsi="IBM Plex Sans"/>
        </w:rPr>
        <w:fldChar w:fldCharType="separate"/>
      </w:r>
      <w:r w:rsidRPr="004A4E6F">
        <w:rPr>
          <w:rFonts w:ascii="IBM Plex Sans" w:hAnsi="IBM Plex Sans"/>
          <w:noProof/>
        </w:rPr>
        <w:t> </w:t>
      </w:r>
      <w:r w:rsidRPr="004A4E6F">
        <w:rPr>
          <w:rFonts w:ascii="IBM Plex Sans" w:hAnsi="IBM Plex Sans"/>
          <w:noProof/>
        </w:rPr>
        <w:t> </w:t>
      </w:r>
      <w:r w:rsidRPr="004A4E6F">
        <w:rPr>
          <w:rFonts w:ascii="IBM Plex Sans" w:hAnsi="IBM Plex Sans"/>
          <w:noProof/>
        </w:rPr>
        <w:t> </w:t>
      </w:r>
      <w:r w:rsidRPr="004A4E6F">
        <w:rPr>
          <w:rFonts w:ascii="IBM Plex Sans" w:hAnsi="IBM Plex Sans"/>
          <w:noProof/>
        </w:rPr>
        <w:t> </w:t>
      </w:r>
      <w:r w:rsidRPr="004A4E6F">
        <w:rPr>
          <w:rFonts w:ascii="IBM Plex Sans" w:hAnsi="IBM Plex Sans"/>
          <w:noProof/>
        </w:rPr>
        <w:t> </w:t>
      </w:r>
      <w:r w:rsidRPr="004A4E6F">
        <w:rPr>
          <w:rFonts w:ascii="IBM Plex Sans" w:hAnsi="IBM Plex Sans"/>
        </w:rPr>
        <w:fldChar w:fldCharType="end"/>
      </w:r>
    </w:p>
    <w:p w14:paraId="1BFDF520" w14:textId="77777777" w:rsidR="002747EF" w:rsidRPr="004A4E6F" w:rsidRDefault="002747EF" w:rsidP="006165C1">
      <w:pPr>
        <w:pStyle w:val="Heading1"/>
        <w:rPr>
          <w:rFonts w:ascii="IBM Plex Sans" w:hAnsi="IBM Plex Sans"/>
          <w:sz w:val="22"/>
          <w:szCs w:val="22"/>
        </w:rPr>
      </w:pPr>
      <w:r w:rsidRPr="004A4E6F">
        <w:rPr>
          <w:rFonts w:ascii="IBM Plex Sans" w:hAnsi="IBM Plex Sans"/>
          <w:sz w:val="22"/>
          <w:szCs w:val="22"/>
        </w:rPr>
        <w:t>Identify any testing constraints (sensitive data, timing, resources, etc.):</w:t>
      </w:r>
    </w:p>
    <w:p w14:paraId="78B19FA4" w14:textId="77777777" w:rsidR="002747EF" w:rsidRPr="004A4E6F" w:rsidRDefault="002747EF" w:rsidP="006165C1">
      <w:pPr>
        <w:ind w:left="360"/>
        <w:rPr>
          <w:rFonts w:ascii="IBM Plex Sans" w:hAnsi="IBM Plex Sans" w:cs="Arial"/>
          <w:szCs w:val="22"/>
        </w:rPr>
      </w:pPr>
      <w:r w:rsidRPr="004A4E6F">
        <w:rPr>
          <w:rFonts w:ascii="IBM Plex Sans" w:hAnsi="IBM Plex Sans" w:cs="Arial"/>
          <w:szCs w:val="22"/>
        </w:rPr>
        <w:fldChar w:fldCharType="begin">
          <w:ffData>
            <w:name w:val=""/>
            <w:enabled/>
            <w:calcOnExit w:val="0"/>
            <w:helpText w:type="text" w:val="The Passage Description Field records a short sentence or two introducing the passage in question."/>
            <w:textInput>
              <w:maxLength w:val="300"/>
            </w:textInput>
          </w:ffData>
        </w:fldChar>
      </w:r>
      <w:r w:rsidRPr="004A4E6F">
        <w:rPr>
          <w:rFonts w:ascii="IBM Plex Sans" w:hAnsi="IBM Plex Sans" w:cs="Arial"/>
          <w:szCs w:val="22"/>
        </w:rPr>
        <w:instrText xml:space="preserve"> FORMTEXT </w:instrText>
      </w:r>
      <w:r w:rsidRPr="004A4E6F">
        <w:rPr>
          <w:rFonts w:ascii="IBM Plex Sans" w:hAnsi="IBM Plex Sans" w:cs="Arial"/>
          <w:szCs w:val="22"/>
        </w:rPr>
      </w:r>
      <w:r w:rsidRPr="004A4E6F">
        <w:rPr>
          <w:rFonts w:ascii="IBM Plex Sans" w:hAnsi="IBM Plex Sans" w:cs="Arial"/>
          <w:szCs w:val="22"/>
        </w:rPr>
        <w:fldChar w:fldCharType="separate"/>
      </w:r>
      <w:r w:rsidRPr="004A4E6F">
        <w:rPr>
          <w:rFonts w:ascii="IBM Plex Sans" w:hAnsi="IBM Plex Sans" w:cs="Arial"/>
          <w:noProof/>
          <w:szCs w:val="22"/>
        </w:rPr>
        <w:t> </w:t>
      </w:r>
      <w:r w:rsidRPr="004A4E6F">
        <w:rPr>
          <w:rFonts w:ascii="IBM Plex Sans" w:hAnsi="IBM Plex Sans" w:cs="Arial"/>
          <w:noProof/>
          <w:szCs w:val="22"/>
        </w:rPr>
        <w:t> </w:t>
      </w:r>
      <w:r w:rsidRPr="004A4E6F">
        <w:rPr>
          <w:rFonts w:ascii="IBM Plex Sans" w:hAnsi="IBM Plex Sans" w:cs="Arial"/>
          <w:noProof/>
          <w:szCs w:val="22"/>
        </w:rPr>
        <w:t> </w:t>
      </w:r>
      <w:r w:rsidRPr="004A4E6F">
        <w:rPr>
          <w:rFonts w:ascii="IBM Plex Sans" w:hAnsi="IBM Plex Sans" w:cs="Arial"/>
          <w:noProof/>
          <w:szCs w:val="22"/>
        </w:rPr>
        <w:t> </w:t>
      </w:r>
      <w:r w:rsidRPr="004A4E6F">
        <w:rPr>
          <w:rFonts w:ascii="IBM Plex Sans" w:hAnsi="IBM Plex Sans" w:cs="Arial"/>
          <w:noProof/>
          <w:szCs w:val="22"/>
        </w:rPr>
        <w:t> </w:t>
      </w:r>
      <w:r w:rsidRPr="004A4E6F">
        <w:rPr>
          <w:rFonts w:ascii="IBM Plex Sans" w:hAnsi="IBM Plex Sans" w:cs="Arial"/>
          <w:szCs w:val="22"/>
        </w:rPr>
        <w:fldChar w:fldCharType="end"/>
      </w:r>
    </w:p>
    <w:p w14:paraId="13F77756" w14:textId="77777777" w:rsidR="002747EF" w:rsidRPr="004A4E6F" w:rsidRDefault="002747EF" w:rsidP="006165C1">
      <w:pPr>
        <w:pStyle w:val="Heading1"/>
        <w:rPr>
          <w:rFonts w:ascii="IBM Plex Sans" w:hAnsi="IBM Plex Sans"/>
          <w:sz w:val="22"/>
          <w:szCs w:val="22"/>
        </w:rPr>
      </w:pPr>
      <w:r w:rsidRPr="004A4E6F">
        <w:rPr>
          <w:rFonts w:ascii="IBM Plex Sans" w:hAnsi="IBM Plex Sans"/>
          <w:sz w:val="22"/>
          <w:szCs w:val="22"/>
        </w:rPr>
        <w:t>Will test user accounts be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520"/>
        <w:gridCol w:w="5040"/>
        <w:gridCol w:w="1336"/>
      </w:tblGrid>
      <w:tr w:rsidR="00146E0B" w:rsidRPr="004A4E6F" w14:paraId="77355912" w14:textId="77777777" w:rsidTr="00924751">
        <w:tc>
          <w:tcPr>
            <w:tcW w:w="630" w:type="dxa"/>
            <w:shd w:val="clear" w:color="auto" w:fill="FFFFFF"/>
            <w:vAlign w:val="center"/>
          </w:tcPr>
          <w:p w14:paraId="17A9D159" w14:textId="77777777" w:rsidR="002747EF" w:rsidRPr="004A4E6F" w:rsidRDefault="002747EF" w:rsidP="006165C1">
            <w:pPr>
              <w:pStyle w:val="NoSpacing"/>
              <w:rPr>
                <w:rFonts w:ascii="IBM Plex Sans" w:hAnsi="IBM Plex Sans"/>
                <w:b/>
              </w:rPr>
            </w:pPr>
            <w:r w:rsidRPr="004A4E6F">
              <w:rPr>
                <w:rFonts w:ascii="IBM Plex Sans" w:hAnsi="IBM Plex Sans"/>
                <w:b/>
              </w:rPr>
              <w:t>Qty</w:t>
            </w:r>
          </w:p>
        </w:tc>
        <w:tc>
          <w:tcPr>
            <w:tcW w:w="2520" w:type="dxa"/>
            <w:shd w:val="clear" w:color="auto" w:fill="FFFFFF"/>
            <w:vAlign w:val="center"/>
          </w:tcPr>
          <w:p w14:paraId="68D0F229" w14:textId="77777777" w:rsidR="002747EF" w:rsidRPr="004A4E6F" w:rsidRDefault="002747EF" w:rsidP="006165C1">
            <w:pPr>
              <w:pStyle w:val="NoSpacing"/>
              <w:rPr>
                <w:rFonts w:ascii="IBM Plex Sans" w:hAnsi="IBM Plex Sans"/>
                <w:b/>
              </w:rPr>
            </w:pPr>
            <w:r w:rsidRPr="004A4E6F">
              <w:rPr>
                <w:rFonts w:ascii="IBM Plex Sans" w:hAnsi="IBM Plex Sans"/>
                <w:b/>
              </w:rPr>
              <w:t>Security Roles</w:t>
            </w:r>
          </w:p>
        </w:tc>
        <w:tc>
          <w:tcPr>
            <w:tcW w:w="5040" w:type="dxa"/>
            <w:shd w:val="clear" w:color="auto" w:fill="FFFFFF"/>
            <w:vAlign w:val="center"/>
          </w:tcPr>
          <w:p w14:paraId="32E6FCE4" w14:textId="32990E69" w:rsidR="002747EF" w:rsidRPr="004A4E6F" w:rsidRDefault="002747EF" w:rsidP="006165C1">
            <w:pPr>
              <w:pStyle w:val="NoSpacing"/>
              <w:rPr>
                <w:rFonts w:ascii="IBM Plex Sans" w:hAnsi="IBM Plex Sans"/>
                <w:b/>
              </w:rPr>
            </w:pPr>
            <w:r w:rsidRPr="004A4E6F">
              <w:rPr>
                <w:rFonts w:ascii="IBM Plex Sans" w:hAnsi="IBM Plex Sans"/>
                <w:b/>
              </w:rPr>
              <w:t>Shib, Directory or other requirements</w:t>
            </w:r>
          </w:p>
        </w:tc>
        <w:tc>
          <w:tcPr>
            <w:tcW w:w="1336" w:type="dxa"/>
            <w:shd w:val="clear" w:color="auto" w:fill="FFFFFF"/>
            <w:vAlign w:val="center"/>
          </w:tcPr>
          <w:p w14:paraId="6280832E" w14:textId="77777777" w:rsidR="002747EF" w:rsidRPr="004A4E6F" w:rsidRDefault="002747EF" w:rsidP="006165C1">
            <w:pPr>
              <w:pStyle w:val="NoSpacing"/>
              <w:rPr>
                <w:rFonts w:ascii="IBM Plex Sans" w:hAnsi="IBM Plex Sans"/>
                <w:b/>
              </w:rPr>
            </w:pPr>
            <w:r w:rsidRPr="004A4E6F">
              <w:rPr>
                <w:rFonts w:ascii="IBM Plex Sans" w:hAnsi="IBM Plex Sans"/>
                <w:b/>
              </w:rPr>
              <w:t>Reset Password?</w:t>
            </w:r>
          </w:p>
        </w:tc>
      </w:tr>
      <w:tr w:rsidR="00146E0B" w:rsidRPr="004A4E6F" w14:paraId="25784D59" w14:textId="77777777" w:rsidTr="00924751">
        <w:tc>
          <w:tcPr>
            <w:tcW w:w="630" w:type="dxa"/>
            <w:shd w:val="clear" w:color="auto" w:fill="auto"/>
          </w:tcPr>
          <w:p w14:paraId="54A6EDD1" w14:textId="77777777" w:rsidR="002747EF" w:rsidRPr="004A4E6F" w:rsidRDefault="002747EF" w:rsidP="006165C1">
            <w:pPr>
              <w:pStyle w:val="NoSpacing"/>
              <w:spacing w:before="120"/>
              <w:rPr>
                <w:rFonts w:ascii="IBM Plex Sans" w:hAnsi="IBM Plex Sans" w:cs="Arial"/>
              </w:rPr>
            </w:pPr>
          </w:p>
        </w:tc>
        <w:tc>
          <w:tcPr>
            <w:tcW w:w="2520" w:type="dxa"/>
            <w:shd w:val="clear" w:color="auto" w:fill="auto"/>
          </w:tcPr>
          <w:p w14:paraId="22FE4285" w14:textId="77777777" w:rsidR="002747EF" w:rsidRPr="004A4E6F" w:rsidRDefault="002747EF" w:rsidP="006165C1">
            <w:pPr>
              <w:pStyle w:val="NoSpacing"/>
              <w:spacing w:before="120"/>
              <w:rPr>
                <w:rFonts w:ascii="IBM Plex Sans" w:hAnsi="IBM Plex Sans" w:cs="Arial"/>
              </w:rPr>
            </w:pPr>
          </w:p>
        </w:tc>
        <w:tc>
          <w:tcPr>
            <w:tcW w:w="5040" w:type="dxa"/>
            <w:shd w:val="clear" w:color="auto" w:fill="auto"/>
          </w:tcPr>
          <w:p w14:paraId="0F4AA8C2" w14:textId="77777777" w:rsidR="002747EF" w:rsidRPr="004A4E6F" w:rsidRDefault="002747EF" w:rsidP="006165C1">
            <w:pPr>
              <w:pStyle w:val="NoSpacing"/>
              <w:spacing w:before="120"/>
              <w:rPr>
                <w:rFonts w:ascii="IBM Plex Sans" w:hAnsi="IBM Plex Sans" w:cs="Arial"/>
              </w:rPr>
            </w:pPr>
          </w:p>
        </w:tc>
        <w:tc>
          <w:tcPr>
            <w:tcW w:w="1336" w:type="dxa"/>
            <w:shd w:val="clear" w:color="auto" w:fill="auto"/>
          </w:tcPr>
          <w:p w14:paraId="3E38D60C" w14:textId="77777777" w:rsidR="002747EF" w:rsidRPr="004A4E6F" w:rsidRDefault="002747EF" w:rsidP="006165C1">
            <w:pPr>
              <w:pStyle w:val="NoSpacing"/>
              <w:spacing w:before="120"/>
              <w:rPr>
                <w:rFonts w:ascii="IBM Plex Sans" w:hAnsi="IBM Plex Sans" w:cs="Arial"/>
              </w:rPr>
            </w:pPr>
          </w:p>
        </w:tc>
      </w:tr>
      <w:tr w:rsidR="00146E0B" w:rsidRPr="004A4E6F" w14:paraId="433A8CC2" w14:textId="77777777" w:rsidTr="00924751">
        <w:tc>
          <w:tcPr>
            <w:tcW w:w="630" w:type="dxa"/>
            <w:shd w:val="clear" w:color="auto" w:fill="auto"/>
          </w:tcPr>
          <w:p w14:paraId="133C11A6" w14:textId="77777777" w:rsidR="002747EF" w:rsidRPr="004A4E6F" w:rsidRDefault="002747EF" w:rsidP="006165C1">
            <w:pPr>
              <w:pStyle w:val="NoSpacing"/>
              <w:spacing w:before="120"/>
              <w:rPr>
                <w:rFonts w:ascii="IBM Plex Sans" w:hAnsi="IBM Plex Sans" w:cs="Arial"/>
              </w:rPr>
            </w:pPr>
          </w:p>
        </w:tc>
        <w:tc>
          <w:tcPr>
            <w:tcW w:w="2520" w:type="dxa"/>
            <w:shd w:val="clear" w:color="auto" w:fill="auto"/>
          </w:tcPr>
          <w:p w14:paraId="027DB745" w14:textId="77777777" w:rsidR="002747EF" w:rsidRPr="004A4E6F" w:rsidRDefault="002747EF" w:rsidP="006165C1">
            <w:pPr>
              <w:pStyle w:val="NoSpacing"/>
              <w:spacing w:before="120"/>
              <w:rPr>
                <w:rFonts w:ascii="IBM Plex Sans" w:hAnsi="IBM Plex Sans" w:cs="Arial"/>
              </w:rPr>
            </w:pPr>
          </w:p>
        </w:tc>
        <w:tc>
          <w:tcPr>
            <w:tcW w:w="5040" w:type="dxa"/>
            <w:shd w:val="clear" w:color="auto" w:fill="auto"/>
          </w:tcPr>
          <w:p w14:paraId="2BEC7AC1" w14:textId="77777777" w:rsidR="002747EF" w:rsidRPr="004A4E6F" w:rsidRDefault="002747EF" w:rsidP="006165C1">
            <w:pPr>
              <w:pStyle w:val="NoSpacing"/>
              <w:spacing w:before="120"/>
              <w:rPr>
                <w:rFonts w:ascii="IBM Plex Sans" w:hAnsi="IBM Plex Sans" w:cs="Arial"/>
              </w:rPr>
            </w:pPr>
          </w:p>
        </w:tc>
        <w:tc>
          <w:tcPr>
            <w:tcW w:w="1336" w:type="dxa"/>
            <w:shd w:val="clear" w:color="auto" w:fill="auto"/>
          </w:tcPr>
          <w:p w14:paraId="2A2E09CB" w14:textId="77777777" w:rsidR="002747EF" w:rsidRPr="004A4E6F" w:rsidRDefault="002747EF" w:rsidP="006165C1">
            <w:pPr>
              <w:pStyle w:val="NoSpacing"/>
              <w:spacing w:before="120"/>
              <w:rPr>
                <w:rFonts w:ascii="IBM Plex Sans" w:hAnsi="IBM Plex Sans" w:cs="Arial"/>
              </w:rPr>
            </w:pPr>
          </w:p>
        </w:tc>
      </w:tr>
      <w:tr w:rsidR="002747EF" w:rsidRPr="004A4E6F" w14:paraId="13DDFE29" w14:textId="77777777" w:rsidTr="00924751">
        <w:tc>
          <w:tcPr>
            <w:tcW w:w="630" w:type="dxa"/>
            <w:shd w:val="clear" w:color="auto" w:fill="auto"/>
          </w:tcPr>
          <w:p w14:paraId="3836CA6A" w14:textId="77777777" w:rsidR="002747EF" w:rsidRPr="004A4E6F" w:rsidRDefault="002747EF" w:rsidP="006165C1">
            <w:pPr>
              <w:pStyle w:val="NoSpacing"/>
              <w:spacing w:before="120"/>
              <w:rPr>
                <w:rFonts w:ascii="IBM Plex Sans" w:hAnsi="IBM Plex Sans" w:cs="Arial"/>
              </w:rPr>
            </w:pPr>
          </w:p>
        </w:tc>
        <w:tc>
          <w:tcPr>
            <w:tcW w:w="2520" w:type="dxa"/>
            <w:shd w:val="clear" w:color="auto" w:fill="auto"/>
          </w:tcPr>
          <w:p w14:paraId="2900197A" w14:textId="77777777" w:rsidR="002747EF" w:rsidRPr="004A4E6F" w:rsidRDefault="002747EF" w:rsidP="006165C1">
            <w:pPr>
              <w:pStyle w:val="NoSpacing"/>
              <w:spacing w:before="120"/>
              <w:rPr>
                <w:rFonts w:ascii="IBM Plex Sans" w:hAnsi="IBM Plex Sans" w:cs="Arial"/>
              </w:rPr>
            </w:pPr>
          </w:p>
        </w:tc>
        <w:tc>
          <w:tcPr>
            <w:tcW w:w="5040" w:type="dxa"/>
            <w:shd w:val="clear" w:color="auto" w:fill="auto"/>
          </w:tcPr>
          <w:p w14:paraId="03DE366A" w14:textId="77777777" w:rsidR="002747EF" w:rsidRPr="004A4E6F" w:rsidRDefault="002747EF" w:rsidP="006165C1">
            <w:pPr>
              <w:pStyle w:val="NoSpacing"/>
              <w:spacing w:before="120"/>
              <w:rPr>
                <w:rFonts w:ascii="IBM Plex Sans" w:hAnsi="IBM Plex Sans" w:cs="Arial"/>
              </w:rPr>
            </w:pPr>
          </w:p>
        </w:tc>
        <w:tc>
          <w:tcPr>
            <w:tcW w:w="1336" w:type="dxa"/>
            <w:shd w:val="clear" w:color="auto" w:fill="auto"/>
          </w:tcPr>
          <w:p w14:paraId="7EDA32DB" w14:textId="77777777" w:rsidR="002747EF" w:rsidRPr="004A4E6F" w:rsidRDefault="002747EF" w:rsidP="006165C1">
            <w:pPr>
              <w:pStyle w:val="NoSpacing"/>
              <w:spacing w:before="120"/>
              <w:rPr>
                <w:rFonts w:ascii="IBM Plex Sans" w:hAnsi="IBM Plex Sans" w:cs="Arial"/>
              </w:rPr>
            </w:pPr>
          </w:p>
        </w:tc>
      </w:tr>
    </w:tbl>
    <w:p w14:paraId="466C3573" w14:textId="77777777" w:rsidR="002747EF" w:rsidRPr="004A4E6F" w:rsidRDefault="002747EF" w:rsidP="006165C1">
      <w:pPr>
        <w:pStyle w:val="NoSpacing"/>
        <w:rPr>
          <w:rFonts w:ascii="IBM Plex Sans" w:hAnsi="IBM Plex Sans"/>
        </w:rPr>
      </w:pPr>
    </w:p>
    <w:p w14:paraId="404B4C5A" w14:textId="77777777" w:rsidR="002747EF" w:rsidRPr="004A4E6F" w:rsidRDefault="002747EF" w:rsidP="006165C1">
      <w:pPr>
        <w:pStyle w:val="Heading1"/>
        <w:rPr>
          <w:rFonts w:ascii="IBM Plex Sans" w:hAnsi="IBM Plex Sans"/>
          <w:sz w:val="22"/>
          <w:szCs w:val="22"/>
        </w:rPr>
      </w:pPr>
      <w:r w:rsidRPr="004A4E6F">
        <w:rPr>
          <w:rFonts w:ascii="IBM Plex Sans" w:hAnsi="IBM Plex Sans"/>
          <w:sz w:val="22"/>
          <w:szCs w:val="22"/>
        </w:rPr>
        <w:t>Anticipated Testing Activities, Participants, and Timeline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870"/>
        <w:gridCol w:w="2700"/>
        <w:gridCol w:w="1890"/>
      </w:tblGrid>
      <w:tr w:rsidR="00146E0B" w:rsidRPr="004A4E6F" w14:paraId="51757FE7" w14:textId="77777777" w:rsidTr="00924751">
        <w:trPr>
          <w:trHeight w:val="548"/>
        </w:trPr>
        <w:tc>
          <w:tcPr>
            <w:tcW w:w="1080" w:type="dxa"/>
            <w:shd w:val="clear" w:color="auto" w:fill="FFFFFF"/>
            <w:vAlign w:val="center"/>
          </w:tcPr>
          <w:p w14:paraId="23BCEECA" w14:textId="77777777" w:rsidR="002747EF" w:rsidRPr="004A4E6F" w:rsidRDefault="002747EF" w:rsidP="006165C1">
            <w:pPr>
              <w:pStyle w:val="NoSpacing"/>
              <w:rPr>
                <w:rFonts w:ascii="IBM Plex Sans" w:hAnsi="IBM Plex Sans"/>
                <w:b/>
              </w:rPr>
            </w:pPr>
            <w:r w:rsidRPr="004A4E6F">
              <w:rPr>
                <w:rFonts w:ascii="IBM Plex Sans" w:hAnsi="IBM Plex Sans"/>
                <w:b/>
              </w:rPr>
              <w:t>Test</w:t>
            </w:r>
          </w:p>
          <w:p w14:paraId="222189E9" w14:textId="77777777" w:rsidR="002747EF" w:rsidRPr="004A4E6F" w:rsidRDefault="002747EF" w:rsidP="006165C1">
            <w:pPr>
              <w:pStyle w:val="NoSpacing"/>
              <w:rPr>
                <w:rFonts w:ascii="IBM Plex Sans" w:hAnsi="IBM Plex Sans"/>
                <w:b/>
              </w:rPr>
            </w:pPr>
            <w:r w:rsidRPr="004A4E6F">
              <w:rPr>
                <w:rFonts w:ascii="IBM Plex Sans" w:hAnsi="IBM Plex Sans"/>
                <w:b/>
              </w:rPr>
              <w:t>Instance</w:t>
            </w:r>
          </w:p>
        </w:tc>
        <w:tc>
          <w:tcPr>
            <w:tcW w:w="3870" w:type="dxa"/>
            <w:shd w:val="clear" w:color="auto" w:fill="FFFFFF"/>
            <w:vAlign w:val="center"/>
          </w:tcPr>
          <w:p w14:paraId="7BB470E7" w14:textId="77777777" w:rsidR="002747EF" w:rsidRPr="004A4E6F" w:rsidRDefault="002747EF" w:rsidP="006165C1">
            <w:pPr>
              <w:pStyle w:val="NoSpacing"/>
              <w:rPr>
                <w:rFonts w:ascii="IBM Plex Sans" w:hAnsi="IBM Plex Sans"/>
                <w:b/>
              </w:rPr>
            </w:pPr>
          </w:p>
          <w:p w14:paraId="545C5623" w14:textId="77777777" w:rsidR="002747EF" w:rsidRPr="004A4E6F" w:rsidRDefault="002747EF" w:rsidP="006165C1">
            <w:pPr>
              <w:pStyle w:val="NoSpacing"/>
              <w:rPr>
                <w:rFonts w:ascii="IBM Plex Sans" w:hAnsi="IBM Plex Sans"/>
                <w:b/>
              </w:rPr>
            </w:pPr>
            <w:r w:rsidRPr="004A4E6F">
              <w:rPr>
                <w:rFonts w:ascii="IBM Plex Sans" w:hAnsi="IBM Plex Sans"/>
                <w:b/>
              </w:rPr>
              <w:t>Types of Testing</w:t>
            </w:r>
          </w:p>
        </w:tc>
        <w:tc>
          <w:tcPr>
            <w:tcW w:w="2700" w:type="dxa"/>
            <w:shd w:val="clear" w:color="auto" w:fill="FFFFFF"/>
            <w:vAlign w:val="center"/>
          </w:tcPr>
          <w:p w14:paraId="75615F18" w14:textId="77777777" w:rsidR="002747EF" w:rsidRPr="004A4E6F" w:rsidRDefault="002747EF" w:rsidP="006165C1">
            <w:pPr>
              <w:pStyle w:val="NoSpacing"/>
              <w:rPr>
                <w:rFonts w:ascii="IBM Plex Sans" w:hAnsi="IBM Plex Sans"/>
                <w:b/>
              </w:rPr>
            </w:pPr>
            <w:r w:rsidRPr="004A4E6F">
              <w:rPr>
                <w:rFonts w:ascii="IBM Plex Sans" w:hAnsi="IBM Plex Sans"/>
                <w:b/>
              </w:rPr>
              <w:t>Tester(s)/Results Validators</w:t>
            </w:r>
          </w:p>
        </w:tc>
        <w:tc>
          <w:tcPr>
            <w:tcW w:w="1890" w:type="dxa"/>
            <w:shd w:val="clear" w:color="auto" w:fill="FFFFFF"/>
            <w:vAlign w:val="center"/>
          </w:tcPr>
          <w:p w14:paraId="338A0884" w14:textId="77777777" w:rsidR="002747EF" w:rsidRPr="004A4E6F" w:rsidRDefault="002747EF" w:rsidP="006165C1">
            <w:pPr>
              <w:pStyle w:val="NoSpacing"/>
              <w:rPr>
                <w:rFonts w:ascii="IBM Plex Sans" w:hAnsi="IBM Plex Sans"/>
                <w:b/>
              </w:rPr>
            </w:pPr>
            <w:r w:rsidRPr="004A4E6F">
              <w:rPr>
                <w:rFonts w:ascii="IBM Plex Sans" w:hAnsi="IBM Plex Sans"/>
                <w:b/>
              </w:rPr>
              <w:t>Timeframe</w:t>
            </w:r>
          </w:p>
        </w:tc>
      </w:tr>
      <w:tr w:rsidR="00146E0B" w:rsidRPr="004A4E6F" w14:paraId="040658AF" w14:textId="77777777" w:rsidTr="00924751">
        <w:trPr>
          <w:trHeight w:val="638"/>
        </w:trPr>
        <w:tc>
          <w:tcPr>
            <w:tcW w:w="1080" w:type="dxa"/>
            <w:shd w:val="clear" w:color="auto" w:fill="auto"/>
            <w:vAlign w:val="center"/>
          </w:tcPr>
          <w:p w14:paraId="23B8937E" w14:textId="77777777" w:rsidR="002747EF" w:rsidRPr="004A4E6F" w:rsidRDefault="002747EF" w:rsidP="006165C1">
            <w:pPr>
              <w:pStyle w:val="NoSpacing"/>
              <w:rPr>
                <w:rFonts w:ascii="IBM Plex Sans" w:hAnsi="IBM Plex Sans" w:cs="Arial"/>
                <w:b/>
                <w:i/>
                <w:highlight w:val="lightGray"/>
              </w:rPr>
            </w:pPr>
            <w:r w:rsidRPr="004A4E6F">
              <w:rPr>
                <w:rFonts w:ascii="IBM Plex Sans" w:hAnsi="IBM Plex Sans" w:cs="Arial"/>
                <w:b/>
                <w:i/>
                <w:highlight w:val="lightGray"/>
              </w:rPr>
              <w:t>Example</w:t>
            </w:r>
          </w:p>
          <w:p w14:paraId="7AFF02B1" w14:textId="77777777" w:rsidR="002747EF" w:rsidRPr="004A4E6F" w:rsidRDefault="002747EF" w:rsidP="006165C1">
            <w:pPr>
              <w:pStyle w:val="NoSpacing"/>
              <w:rPr>
                <w:rFonts w:ascii="IBM Plex Sans" w:hAnsi="IBM Plex Sans" w:cs="Arial"/>
                <w:b/>
                <w:i/>
                <w:highlight w:val="lightGray"/>
              </w:rPr>
            </w:pPr>
            <w:r w:rsidRPr="004A4E6F">
              <w:rPr>
                <w:rFonts w:ascii="IBM Plex Sans" w:hAnsi="IBM Plex Sans" w:cs="Arial"/>
                <w:b/>
                <w:i/>
                <w:highlight w:val="lightGray"/>
              </w:rPr>
              <w:t>QAT</w:t>
            </w:r>
          </w:p>
        </w:tc>
        <w:tc>
          <w:tcPr>
            <w:tcW w:w="3870" w:type="dxa"/>
            <w:shd w:val="clear" w:color="auto" w:fill="auto"/>
            <w:vAlign w:val="center"/>
          </w:tcPr>
          <w:p w14:paraId="241729CD" w14:textId="77777777" w:rsidR="002747EF" w:rsidRPr="004A4E6F" w:rsidRDefault="002747EF" w:rsidP="006165C1">
            <w:pPr>
              <w:pStyle w:val="NoSpacing"/>
              <w:rPr>
                <w:rFonts w:ascii="IBM Plex Sans" w:hAnsi="IBM Plex Sans" w:cs="Calibri"/>
                <w:i/>
                <w:highlight w:val="lightGray"/>
              </w:rPr>
            </w:pPr>
            <w:r w:rsidRPr="004A4E6F">
              <w:rPr>
                <w:rFonts w:ascii="IBM Plex Sans" w:hAnsi="IBM Plex Sans" w:cs="Calibri"/>
                <w:i/>
                <w:highlight w:val="lightGray"/>
              </w:rPr>
              <w:t>User Acceptance, Integration</w:t>
            </w:r>
          </w:p>
        </w:tc>
        <w:tc>
          <w:tcPr>
            <w:tcW w:w="2700" w:type="dxa"/>
            <w:shd w:val="clear" w:color="auto" w:fill="auto"/>
            <w:vAlign w:val="center"/>
          </w:tcPr>
          <w:p w14:paraId="27AB6DB9" w14:textId="77777777" w:rsidR="002747EF" w:rsidRPr="004A4E6F" w:rsidRDefault="002747EF" w:rsidP="006165C1">
            <w:pPr>
              <w:pStyle w:val="NoSpacing"/>
              <w:rPr>
                <w:rFonts w:ascii="IBM Plex Sans" w:hAnsi="IBM Plex Sans" w:cs="Calibri"/>
                <w:i/>
                <w:highlight w:val="lightGray"/>
              </w:rPr>
            </w:pPr>
            <w:r w:rsidRPr="004A4E6F">
              <w:rPr>
                <w:rFonts w:ascii="IBM Plex Sans" w:hAnsi="IBM Plex Sans" w:cs="Calibri"/>
                <w:i/>
                <w:highlight w:val="lightGray"/>
              </w:rPr>
              <w:t>Name1, Name2, Name3</w:t>
            </w:r>
          </w:p>
        </w:tc>
        <w:tc>
          <w:tcPr>
            <w:tcW w:w="1890" w:type="dxa"/>
            <w:shd w:val="clear" w:color="auto" w:fill="auto"/>
            <w:vAlign w:val="center"/>
          </w:tcPr>
          <w:p w14:paraId="769D1A49" w14:textId="77777777" w:rsidR="002747EF" w:rsidRPr="004A4E6F" w:rsidRDefault="002747EF" w:rsidP="006165C1">
            <w:pPr>
              <w:pStyle w:val="NoSpacing"/>
              <w:rPr>
                <w:rFonts w:ascii="IBM Plex Sans" w:hAnsi="IBM Plex Sans" w:cs="Calibri"/>
                <w:i/>
                <w:highlight w:val="lightGray"/>
              </w:rPr>
            </w:pPr>
            <w:r w:rsidRPr="004A4E6F">
              <w:rPr>
                <w:rFonts w:ascii="IBM Plex Sans" w:hAnsi="IBM Plex Sans" w:cs="Calibri"/>
                <w:i/>
                <w:highlight w:val="lightGray"/>
              </w:rPr>
              <w:t>Aug 2012</w:t>
            </w:r>
          </w:p>
        </w:tc>
      </w:tr>
      <w:tr w:rsidR="00146E0B" w:rsidRPr="004A4E6F" w14:paraId="7F0F8079" w14:textId="77777777" w:rsidTr="00924751">
        <w:trPr>
          <w:trHeight w:val="638"/>
        </w:trPr>
        <w:tc>
          <w:tcPr>
            <w:tcW w:w="1080" w:type="dxa"/>
            <w:shd w:val="clear" w:color="auto" w:fill="auto"/>
            <w:vAlign w:val="center"/>
          </w:tcPr>
          <w:p w14:paraId="0284F64A" w14:textId="77777777" w:rsidR="002747EF" w:rsidRPr="004A4E6F" w:rsidRDefault="002747EF" w:rsidP="006165C1">
            <w:pPr>
              <w:pStyle w:val="NoSpacing"/>
              <w:rPr>
                <w:rFonts w:ascii="IBM Plex Sans" w:hAnsi="IBM Plex Sans" w:cs="Arial"/>
                <w:b/>
              </w:rPr>
            </w:pPr>
            <w:r w:rsidRPr="004A4E6F">
              <w:rPr>
                <w:rFonts w:ascii="IBM Plex Sans" w:hAnsi="IBM Plex Sans" w:cs="Arial"/>
                <w:b/>
              </w:rPr>
              <w:t>DEV</w:t>
            </w:r>
          </w:p>
        </w:tc>
        <w:tc>
          <w:tcPr>
            <w:tcW w:w="3870" w:type="dxa"/>
            <w:shd w:val="clear" w:color="auto" w:fill="auto"/>
            <w:vAlign w:val="center"/>
          </w:tcPr>
          <w:p w14:paraId="41E917A6" w14:textId="77777777" w:rsidR="002747EF" w:rsidRPr="004A4E6F" w:rsidRDefault="002747EF" w:rsidP="006165C1">
            <w:pPr>
              <w:pStyle w:val="NoSpacing"/>
              <w:rPr>
                <w:rFonts w:ascii="IBM Plex Sans" w:hAnsi="IBM Plex Sans" w:cs="Arial"/>
              </w:rPr>
            </w:pPr>
          </w:p>
        </w:tc>
        <w:tc>
          <w:tcPr>
            <w:tcW w:w="2700" w:type="dxa"/>
            <w:shd w:val="clear" w:color="auto" w:fill="auto"/>
            <w:vAlign w:val="center"/>
          </w:tcPr>
          <w:p w14:paraId="263D1FF0" w14:textId="77777777" w:rsidR="002747EF" w:rsidRPr="004A4E6F" w:rsidRDefault="002747EF" w:rsidP="006165C1">
            <w:pPr>
              <w:pStyle w:val="NoSpacing"/>
              <w:rPr>
                <w:rFonts w:ascii="IBM Plex Sans" w:hAnsi="IBM Plex Sans" w:cs="Arial"/>
              </w:rPr>
            </w:pPr>
          </w:p>
        </w:tc>
        <w:tc>
          <w:tcPr>
            <w:tcW w:w="1890" w:type="dxa"/>
            <w:shd w:val="clear" w:color="auto" w:fill="auto"/>
            <w:vAlign w:val="center"/>
          </w:tcPr>
          <w:p w14:paraId="11FF027F" w14:textId="77777777" w:rsidR="002747EF" w:rsidRPr="004A4E6F" w:rsidRDefault="002747EF" w:rsidP="006165C1">
            <w:pPr>
              <w:pStyle w:val="NoSpacing"/>
              <w:rPr>
                <w:rFonts w:ascii="IBM Plex Sans" w:hAnsi="IBM Plex Sans" w:cs="Arial"/>
              </w:rPr>
            </w:pPr>
          </w:p>
        </w:tc>
      </w:tr>
      <w:tr w:rsidR="00146E0B" w:rsidRPr="004A4E6F" w14:paraId="2BF958FE" w14:textId="77777777" w:rsidTr="00924751">
        <w:trPr>
          <w:trHeight w:val="638"/>
        </w:trPr>
        <w:tc>
          <w:tcPr>
            <w:tcW w:w="1080" w:type="dxa"/>
            <w:shd w:val="clear" w:color="auto" w:fill="auto"/>
            <w:vAlign w:val="center"/>
          </w:tcPr>
          <w:p w14:paraId="10C0A6F5" w14:textId="77777777" w:rsidR="002747EF" w:rsidRPr="004A4E6F" w:rsidRDefault="002747EF" w:rsidP="006165C1">
            <w:pPr>
              <w:pStyle w:val="NoSpacing"/>
              <w:rPr>
                <w:rFonts w:ascii="IBM Plex Sans" w:hAnsi="IBM Plex Sans" w:cs="Arial"/>
                <w:b/>
              </w:rPr>
            </w:pPr>
            <w:r w:rsidRPr="004A4E6F">
              <w:rPr>
                <w:rFonts w:ascii="IBM Plex Sans" w:hAnsi="IBM Plex Sans" w:cs="Arial"/>
                <w:b/>
              </w:rPr>
              <w:t>TST</w:t>
            </w:r>
          </w:p>
        </w:tc>
        <w:tc>
          <w:tcPr>
            <w:tcW w:w="3870" w:type="dxa"/>
            <w:shd w:val="clear" w:color="auto" w:fill="auto"/>
            <w:vAlign w:val="center"/>
          </w:tcPr>
          <w:p w14:paraId="49D1C85D" w14:textId="77777777" w:rsidR="002747EF" w:rsidRPr="004A4E6F" w:rsidRDefault="002747EF" w:rsidP="006165C1">
            <w:pPr>
              <w:pStyle w:val="NoSpacing"/>
              <w:rPr>
                <w:rFonts w:ascii="IBM Plex Sans" w:hAnsi="IBM Plex Sans" w:cs="Arial"/>
              </w:rPr>
            </w:pPr>
          </w:p>
        </w:tc>
        <w:tc>
          <w:tcPr>
            <w:tcW w:w="2700" w:type="dxa"/>
            <w:shd w:val="clear" w:color="auto" w:fill="auto"/>
            <w:vAlign w:val="center"/>
          </w:tcPr>
          <w:p w14:paraId="10007CF1" w14:textId="77777777" w:rsidR="002747EF" w:rsidRPr="004A4E6F" w:rsidRDefault="002747EF" w:rsidP="006165C1">
            <w:pPr>
              <w:pStyle w:val="NoSpacing"/>
              <w:rPr>
                <w:rFonts w:ascii="IBM Plex Sans" w:hAnsi="IBM Plex Sans" w:cs="Arial"/>
              </w:rPr>
            </w:pPr>
          </w:p>
        </w:tc>
        <w:tc>
          <w:tcPr>
            <w:tcW w:w="1890" w:type="dxa"/>
            <w:shd w:val="clear" w:color="auto" w:fill="auto"/>
            <w:vAlign w:val="center"/>
          </w:tcPr>
          <w:p w14:paraId="7DC5E544" w14:textId="77777777" w:rsidR="002747EF" w:rsidRPr="004A4E6F" w:rsidRDefault="002747EF" w:rsidP="006165C1">
            <w:pPr>
              <w:pStyle w:val="NoSpacing"/>
              <w:rPr>
                <w:rFonts w:ascii="IBM Plex Sans" w:hAnsi="IBM Plex Sans" w:cs="Arial"/>
              </w:rPr>
            </w:pPr>
          </w:p>
        </w:tc>
      </w:tr>
      <w:tr w:rsidR="00146E0B" w:rsidRPr="004A4E6F" w14:paraId="0348DEEC" w14:textId="77777777" w:rsidTr="00924751">
        <w:trPr>
          <w:trHeight w:val="620"/>
        </w:trPr>
        <w:tc>
          <w:tcPr>
            <w:tcW w:w="1080" w:type="dxa"/>
            <w:shd w:val="clear" w:color="auto" w:fill="auto"/>
            <w:vAlign w:val="center"/>
          </w:tcPr>
          <w:p w14:paraId="17D7C258" w14:textId="77777777" w:rsidR="002747EF" w:rsidRPr="004A4E6F" w:rsidRDefault="002747EF" w:rsidP="006165C1">
            <w:pPr>
              <w:pStyle w:val="NoSpacing"/>
              <w:rPr>
                <w:rFonts w:ascii="IBM Plex Sans" w:hAnsi="IBM Plex Sans" w:cs="Arial"/>
                <w:b/>
              </w:rPr>
            </w:pPr>
            <w:r w:rsidRPr="004A4E6F">
              <w:rPr>
                <w:rFonts w:ascii="IBM Plex Sans" w:hAnsi="IBM Plex Sans" w:cs="Arial"/>
                <w:b/>
              </w:rPr>
              <w:t>QAT</w:t>
            </w:r>
          </w:p>
        </w:tc>
        <w:tc>
          <w:tcPr>
            <w:tcW w:w="3870" w:type="dxa"/>
            <w:shd w:val="clear" w:color="auto" w:fill="auto"/>
            <w:vAlign w:val="center"/>
          </w:tcPr>
          <w:p w14:paraId="4B477B0A" w14:textId="77777777" w:rsidR="002747EF" w:rsidRPr="004A4E6F" w:rsidRDefault="002747EF" w:rsidP="006165C1">
            <w:pPr>
              <w:pStyle w:val="NoSpacing"/>
              <w:rPr>
                <w:rFonts w:ascii="IBM Plex Sans" w:hAnsi="IBM Plex Sans" w:cs="Arial"/>
              </w:rPr>
            </w:pPr>
          </w:p>
        </w:tc>
        <w:tc>
          <w:tcPr>
            <w:tcW w:w="2700" w:type="dxa"/>
            <w:shd w:val="clear" w:color="auto" w:fill="auto"/>
            <w:vAlign w:val="center"/>
          </w:tcPr>
          <w:p w14:paraId="10481D01" w14:textId="77777777" w:rsidR="002747EF" w:rsidRPr="004A4E6F" w:rsidRDefault="002747EF" w:rsidP="006165C1">
            <w:pPr>
              <w:pStyle w:val="NoSpacing"/>
              <w:rPr>
                <w:rFonts w:ascii="IBM Plex Sans" w:hAnsi="IBM Plex Sans" w:cs="Arial"/>
              </w:rPr>
            </w:pPr>
          </w:p>
        </w:tc>
        <w:tc>
          <w:tcPr>
            <w:tcW w:w="1890" w:type="dxa"/>
            <w:shd w:val="clear" w:color="auto" w:fill="auto"/>
            <w:vAlign w:val="center"/>
          </w:tcPr>
          <w:p w14:paraId="398D7832" w14:textId="77777777" w:rsidR="002747EF" w:rsidRPr="004A4E6F" w:rsidRDefault="002747EF" w:rsidP="006165C1">
            <w:pPr>
              <w:pStyle w:val="NoSpacing"/>
              <w:rPr>
                <w:rFonts w:ascii="IBM Plex Sans" w:hAnsi="IBM Plex Sans" w:cs="Arial"/>
              </w:rPr>
            </w:pPr>
          </w:p>
        </w:tc>
      </w:tr>
      <w:tr w:rsidR="00146E0B" w:rsidRPr="004A4E6F" w14:paraId="1D2E47B3" w14:textId="77777777" w:rsidTr="00924751">
        <w:trPr>
          <w:trHeight w:val="620"/>
        </w:trPr>
        <w:tc>
          <w:tcPr>
            <w:tcW w:w="1080" w:type="dxa"/>
            <w:shd w:val="clear" w:color="auto" w:fill="auto"/>
            <w:vAlign w:val="center"/>
          </w:tcPr>
          <w:p w14:paraId="1D9CC586" w14:textId="77777777" w:rsidR="002747EF" w:rsidRPr="004A4E6F" w:rsidRDefault="002747EF" w:rsidP="006165C1">
            <w:pPr>
              <w:pStyle w:val="NoSpacing"/>
              <w:rPr>
                <w:rFonts w:ascii="IBM Plex Sans" w:hAnsi="IBM Plex Sans" w:cs="Arial"/>
                <w:b/>
              </w:rPr>
            </w:pPr>
            <w:r w:rsidRPr="004A4E6F">
              <w:rPr>
                <w:rFonts w:ascii="IBM Plex Sans" w:hAnsi="IBM Plex Sans" w:cs="Arial"/>
                <w:b/>
              </w:rPr>
              <w:t>PRD</w:t>
            </w:r>
          </w:p>
        </w:tc>
        <w:tc>
          <w:tcPr>
            <w:tcW w:w="3870" w:type="dxa"/>
            <w:shd w:val="clear" w:color="auto" w:fill="auto"/>
            <w:vAlign w:val="center"/>
          </w:tcPr>
          <w:p w14:paraId="22526B98" w14:textId="77777777" w:rsidR="002747EF" w:rsidRPr="004A4E6F" w:rsidRDefault="002747EF" w:rsidP="006165C1">
            <w:pPr>
              <w:pStyle w:val="NoSpacing"/>
              <w:rPr>
                <w:rFonts w:ascii="IBM Plex Sans" w:hAnsi="IBM Plex Sans" w:cs="Arial"/>
              </w:rPr>
            </w:pPr>
          </w:p>
        </w:tc>
        <w:tc>
          <w:tcPr>
            <w:tcW w:w="2700" w:type="dxa"/>
            <w:shd w:val="clear" w:color="auto" w:fill="auto"/>
            <w:vAlign w:val="center"/>
          </w:tcPr>
          <w:p w14:paraId="4EF65C64" w14:textId="77777777" w:rsidR="002747EF" w:rsidRPr="004A4E6F" w:rsidRDefault="002747EF" w:rsidP="006165C1">
            <w:pPr>
              <w:pStyle w:val="NoSpacing"/>
              <w:rPr>
                <w:rFonts w:ascii="IBM Plex Sans" w:hAnsi="IBM Plex Sans" w:cs="Arial"/>
              </w:rPr>
            </w:pPr>
          </w:p>
        </w:tc>
        <w:tc>
          <w:tcPr>
            <w:tcW w:w="1890" w:type="dxa"/>
            <w:shd w:val="clear" w:color="auto" w:fill="auto"/>
            <w:vAlign w:val="center"/>
          </w:tcPr>
          <w:p w14:paraId="5C434EAE" w14:textId="77777777" w:rsidR="002747EF" w:rsidRPr="004A4E6F" w:rsidRDefault="002747EF" w:rsidP="006165C1">
            <w:pPr>
              <w:pStyle w:val="NoSpacing"/>
              <w:rPr>
                <w:rFonts w:ascii="IBM Plex Sans" w:hAnsi="IBM Plex Sans" w:cs="Arial"/>
              </w:rPr>
            </w:pPr>
          </w:p>
        </w:tc>
      </w:tr>
    </w:tbl>
    <w:p w14:paraId="6368704D" w14:textId="05A787C0" w:rsidR="002747EF" w:rsidRPr="004A4E6F" w:rsidRDefault="002747EF" w:rsidP="006165C1">
      <w:pPr>
        <w:rPr>
          <w:rFonts w:ascii="IBM Plex Sans" w:hAnsi="IBM Plex Sans"/>
        </w:rPr>
      </w:pPr>
    </w:p>
    <w:p w14:paraId="592D7261" w14:textId="77777777" w:rsidR="00D37B60" w:rsidRPr="004A4E6F" w:rsidRDefault="00D37B60" w:rsidP="006165C1">
      <w:pPr>
        <w:rPr>
          <w:rFonts w:ascii="IBM Plex Sans" w:hAnsi="IBM Plex Sans"/>
          <w:b/>
          <w:sz w:val="24"/>
          <w:szCs w:val="32"/>
        </w:rPr>
      </w:pPr>
      <w:r w:rsidRPr="004A4E6F">
        <w:rPr>
          <w:rFonts w:ascii="IBM Plex Sans" w:hAnsi="IBM Plex Sans"/>
          <w:szCs w:val="32"/>
        </w:rPr>
        <w:br w:type="page"/>
      </w:r>
    </w:p>
    <w:p w14:paraId="38A91F6D" w14:textId="6F7AE844" w:rsidR="002747EF" w:rsidRPr="004A4E6F" w:rsidRDefault="002747EF" w:rsidP="006165C1">
      <w:pPr>
        <w:pStyle w:val="Heading1"/>
        <w:keepNext/>
        <w:numPr>
          <w:ilvl w:val="0"/>
          <w:numId w:val="0"/>
        </w:numPr>
        <w:ind w:left="360" w:hanging="360"/>
        <w:rPr>
          <w:rFonts w:ascii="IBM Plex Sans" w:hAnsi="IBM Plex Sans"/>
          <w:sz w:val="22"/>
          <w:szCs w:val="22"/>
        </w:rPr>
      </w:pPr>
      <w:r w:rsidRPr="004A4E6F">
        <w:rPr>
          <w:rFonts w:ascii="IBM Plex Sans" w:hAnsi="IBM Plex Sans"/>
          <w:sz w:val="22"/>
          <w:szCs w:val="22"/>
        </w:rPr>
        <w:lastRenderedPageBreak/>
        <w:t>Revision History</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1E0" w:firstRow="1" w:lastRow="1" w:firstColumn="1" w:lastColumn="1" w:noHBand="0" w:noVBand="0"/>
      </w:tblPr>
      <w:tblGrid>
        <w:gridCol w:w="1883"/>
        <w:gridCol w:w="2089"/>
        <w:gridCol w:w="5676"/>
      </w:tblGrid>
      <w:tr w:rsidR="00146E0B" w:rsidRPr="004A4E6F" w14:paraId="4EB891B4" w14:textId="77777777" w:rsidTr="00924751">
        <w:trPr>
          <w:cantSplit/>
          <w:tblHeader/>
        </w:trPr>
        <w:tc>
          <w:tcPr>
            <w:tcW w:w="1883" w:type="dxa"/>
            <w:shd w:val="clear" w:color="auto" w:fill="auto"/>
          </w:tcPr>
          <w:p w14:paraId="4B277030" w14:textId="77777777" w:rsidR="002747EF" w:rsidRPr="004A4E6F" w:rsidRDefault="002747EF" w:rsidP="006165C1">
            <w:pPr>
              <w:keepNext/>
              <w:keepLines/>
              <w:tabs>
                <w:tab w:val="left" w:pos="3360"/>
                <w:tab w:val="left" w:pos="6600"/>
              </w:tabs>
              <w:rPr>
                <w:rFonts w:ascii="IBM Plex Sans" w:hAnsi="IBM Plex Sans" w:cs="Arial"/>
                <w:b/>
                <w:szCs w:val="22"/>
              </w:rPr>
            </w:pPr>
            <w:r w:rsidRPr="004A4E6F">
              <w:rPr>
                <w:rFonts w:ascii="IBM Plex Sans" w:hAnsi="IBM Plex Sans" w:cs="Arial"/>
                <w:b/>
                <w:szCs w:val="22"/>
              </w:rPr>
              <w:t>Date</w:t>
            </w:r>
          </w:p>
        </w:tc>
        <w:tc>
          <w:tcPr>
            <w:tcW w:w="2089" w:type="dxa"/>
            <w:shd w:val="clear" w:color="auto" w:fill="auto"/>
          </w:tcPr>
          <w:p w14:paraId="4307C83D" w14:textId="77777777" w:rsidR="002747EF" w:rsidRPr="004A4E6F" w:rsidRDefault="002747EF" w:rsidP="006165C1">
            <w:pPr>
              <w:keepNext/>
              <w:keepLines/>
              <w:tabs>
                <w:tab w:val="left" w:pos="3360"/>
                <w:tab w:val="left" w:pos="6600"/>
              </w:tabs>
              <w:rPr>
                <w:rFonts w:ascii="IBM Plex Sans" w:hAnsi="IBM Plex Sans" w:cs="Arial"/>
                <w:szCs w:val="22"/>
              </w:rPr>
            </w:pPr>
            <w:r w:rsidRPr="004A4E6F">
              <w:rPr>
                <w:rFonts w:ascii="IBM Plex Sans" w:hAnsi="IBM Plex Sans"/>
                <w:b/>
                <w:bCs/>
                <w:szCs w:val="22"/>
              </w:rPr>
              <w:t>Revision Author</w:t>
            </w:r>
          </w:p>
        </w:tc>
        <w:tc>
          <w:tcPr>
            <w:tcW w:w="5676" w:type="dxa"/>
            <w:shd w:val="clear" w:color="auto" w:fill="auto"/>
          </w:tcPr>
          <w:p w14:paraId="1C99AE18" w14:textId="77777777" w:rsidR="002747EF" w:rsidRPr="004A4E6F" w:rsidRDefault="002747EF" w:rsidP="006165C1">
            <w:pPr>
              <w:keepNext/>
              <w:keepLines/>
              <w:tabs>
                <w:tab w:val="left" w:pos="3360"/>
                <w:tab w:val="left" w:pos="6600"/>
              </w:tabs>
              <w:rPr>
                <w:rFonts w:ascii="IBM Plex Sans" w:hAnsi="IBM Plex Sans" w:cs="Arial"/>
                <w:b/>
                <w:szCs w:val="22"/>
              </w:rPr>
            </w:pPr>
            <w:r w:rsidRPr="004A4E6F">
              <w:rPr>
                <w:rFonts w:ascii="IBM Plex Sans" w:hAnsi="IBM Plex Sans" w:cs="Arial"/>
                <w:b/>
                <w:szCs w:val="22"/>
              </w:rPr>
              <w:t xml:space="preserve">Overall Changes </w:t>
            </w:r>
            <w:r w:rsidRPr="004A4E6F">
              <w:rPr>
                <w:rFonts w:ascii="IBM Plex Sans" w:hAnsi="IBM Plex Sans" w:cs="Arial"/>
                <w:szCs w:val="22"/>
              </w:rPr>
              <w:t>(Section, page(s) and text revised)</w:t>
            </w:r>
          </w:p>
        </w:tc>
      </w:tr>
      <w:bookmarkStart w:id="0" w:name="Syntactic_Topics_Covered"/>
      <w:tr w:rsidR="00146E0B" w:rsidRPr="004A4E6F" w14:paraId="0CA6DCE7" w14:textId="77777777" w:rsidTr="00924751">
        <w:tc>
          <w:tcPr>
            <w:tcW w:w="1883" w:type="dxa"/>
            <w:shd w:val="clear" w:color="auto" w:fill="auto"/>
          </w:tcPr>
          <w:p w14:paraId="19BA8F11" w14:textId="77777777" w:rsidR="002747EF" w:rsidRPr="004A4E6F" w:rsidRDefault="002747EF" w:rsidP="006165C1">
            <w:pPr>
              <w:pStyle w:val="BodyText"/>
              <w:spacing w:before="60" w:after="60"/>
              <w:rPr>
                <w:rFonts w:ascii="IBM Plex Sans" w:hAnsi="IBM Plex Sans"/>
              </w:rPr>
            </w:pPr>
            <w:r w:rsidRPr="004A4E6F">
              <w:rPr>
                <w:rFonts w:ascii="IBM Plex Sans" w:hAnsi="IBM Plex Sans"/>
              </w:rPr>
              <w:fldChar w:fldCharType="begin">
                <w:ffData>
                  <w:name w:val=""/>
                  <w:enabled/>
                  <w:calcOnExit w:val="0"/>
                  <w:helpText w:type="text" w:val="Syntactic Topics Fields are used mostly for cataloguing purposes. Describing succinctly the main points of syntax dealt with in the passage, they allow instructors to assess the contribution the passage will make to students' linguistic learning."/>
                  <w:textInput>
                    <w:default w:val="mm/dd/yyyy"/>
                  </w:textInput>
                </w:ffData>
              </w:fldChar>
            </w:r>
            <w:r w:rsidRPr="004A4E6F">
              <w:rPr>
                <w:rFonts w:ascii="IBM Plex Sans" w:hAnsi="IBM Plex Sans"/>
              </w:rPr>
              <w:instrText xml:space="preserve"> FORMTEXT </w:instrText>
            </w:r>
            <w:r w:rsidRPr="004A4E6F">
              <w:rPr>
                <w:rFonts w:ascii="IBM Plex Sans" w:hAnsi="IBM Plex Sans"/>
              </w:rPr>
            </w:r>
            <w:r w:rsidRPr="004A4E6F">
              <w:rPr>
                <w:rFonts w:ascii="IBM Plex Sans" w:hAnsi="IBM Plex Sans"/>
              </w:rPr>
              <w:fldChar w:fldCharType="separate"/>
            </w:r>
            <w:r w:rsidRPr="004A4E6F">
              <w:rPr>
                <w:rFonts w:ascii="IBM Plex Sans" w:hAnsi="IBM Plex Sans"/>
                <w:noProof/>
              </w:rPr>
              <w:t>mm/dd/yyyy</w:t>
            </w:r>
            <w:r w:rsidRPr="004A4E6F">
              <w:rPr>
                <w:rFonts w:ascii="IBM Plex Sans" w:hAnsi="IBM Plex Sans"/>
              </w:rPr>
              <w:fldChar w:fldCharType="end"/>
            </w:r>
          </w:p>
        </w:tc>
        <w:bookmarkStart w:id="1" w:name="synCon1_fld"/>
        <w:tc>
          <w:tcPr>
            <w:tcW w:w="2089" w:type="dxa"/>
            <w:shd w:val="clear" w:color="auto" w:fill="auto"/>
          </w:tcPr>
          <w:p w14:paraId="250F4F80" w14:textId="77777777" w:rsidR="002747EF" w:rsidRPr="004A4E6F" w:rsidRDefault="002747EF" w:rsidP="006165C1">
            <w:pPr>
              <w:pStyle w:val="BodyText"/>
              <w:spacing w:before="60" w:after="60"/>
              <w:rPr>
                <w:rFonts w:ascii="IBM Plex Sans" w:hAnsi="IBM Plex Sans"/>
              </w:rPr>
            </w:pPr>
            <w:r w:rsidRPr="004A4E6F">
              <w:rPr>
                <w:rFonts w:ascii="IBM Plex Sans" w:hAnsi="IBM Plex Sans"/>
              </w:rPr>
              <w:fldChar w:fldCharType="begin">
                <w:ffData>
                  <w:name w:val="synCon1_fld"/>
                  <w:enabled/>
                  <w:calcOnExit w:val="0"/>
                  <w:helpText w:type="text" w:val="Syntactic Topics Fields are used mostly for cataloguing purposes. Describing succinctly the main points of syntax dealt with in the passage, they allow instructors to assess the contribution the passage will make to students' linguistic learning."/>
                  <w:textInput/>
                </w:ffData>
              </w:fldChar>
            </w:r>
            <w:r w:rsidRPr="004A4E6F">
              <w:rPr>
                <w:rFonts w:ascii="IBM Plex Sans" w:hAnsi="IBM Plex Sans"/>
              </w:rPr>
              <w:instrText xml:space="preserve"> FORMTEXT </w:instrText>
            </w:r>
            <w:r w:rsidRPr="004A4E6F">
              <w:rPr>
                <w:rFonts w:ascii="IBM Plex Sans" w:hAnsi="IBM Plex Sans"/>
              </w:rPr>
            </w:r>
            <w:r w:rsidRPr="004A4E6F">
              <w:rPr>
                <w:rFonts w:ascii="IBM Plex Sans" w:hAnsi="IBM Plex Sans"/>
              </w:rPr>
              <w:fldChar w:fldCharType="separate"/>
            </w:r>
            <w:r w:rsidRPr="004A4E6F">
              <w:rPr>
                <w:rFonts w:ascii="IBM Plex Sans" w:hAnsi="IBM Plex Sans"/>
                <w:noProof/>
              </w:rPr>
              <w:t> </w:t>
            </w:r>
            <w:r w:rsidRPr="004A4E6F">
              <w:rPr>
                <w:rFonts w:ascii="IBM Plex Sans" w:hAnsi="IBM Plex Sans"/>
                <w:noProof/>
              </w:rPr>
              <w:t> </w:t>
            </w:r>
            <w:r w:rsidRPr="004A4E6F">
              <w:rPr>
                <w:rFonts w:ascii="IBM Plex Sans" w:hAnsi="IBM Plex Sans"/>
                <w:noProof/>
              </w:rPr>
              <w:t> </w:t>
            </w:r>
            <w:r w:rsidRPr="004A4E6F">
              <w:rPr>
                <w:rFonts w:ascii="IBM Plex Sans" w:hAnsi="IBM Plex Sans"/>
                <w:noProof/>
              </w:rPr>
              <w:t> </w:t>
            </w:r>
            <w:r w:rsidRPr="004A4E6F">
              <w:rPr>
                <w:rFonts w:ascii="IBM Plex Sans" w:hAnsi="IBM Plex Sans"/>
                <w:noProof/>
              </w:rPr>
              <w:t> </w:t>
            </w:r>
            <w:r w:rsidRPr="004A4E6F">
              <w:rPr>
                <w:rFonts w:ascii="IBM Plex Sans" w:hAnsi="IBM Plex Sans"/>
              </w:rPr>
              <w:fldChar w:fldCharType="end"/>
            </w:r>
            <w:bookmarkEnd w:id="1"/>
          </w:p>
        </w:tc>
        <w:tc>
          <w:tcPr>
            <w:tcW w:w="5676" w:type="dxa"/>
            <w:shd w:val="clear" w:color="auto" w:fill="auto"/>
          </w:tcPr>
          <w:p w14:paraId="5769B08C" w14:textId="77777777" w:rsidR="002747EF" w:rsidRPr="004A4E6F" w:rsidRDefault="002747EF" w:rsidP="006165C1">
            <w:pPr>
              <w:pStyle w:val="BodyText"/>
              <w:spacing w:before="60" w:after="60"/>
              <w:rPr>
                <w:rFonts w:ascii="IBM Plex Sans" w:hAnsi="IBM Plex Sans"/>
              </w:rPr>
            </w:pPr>
            <w:r w:rsidRPr="004A4E6F">
              <w:rPr>
                <w:rFonts w:ascii="IBM Plex Sans" w:hAnsi="IBM Plex Sans"/>
              </w:rPr>
              <w:fldChar w:fldCharType="begin">
                <w:ffData>
                  <w:name w:val=""/>
                  <w:enabled/>
                  <w:calcOnExit w:val="0"/>
                  <w:helpText w:type="text" w:val="Syntactic Topics Fields are used mostly for cataloguing purposes. Describing succinctly the main points of syntax dealt with in the passage, they allow instructors to assess the contribution the passage will make to students' linguistic learning."/>
                  <w:textInput>
                    <w:default w:val="Use the tab key to add additional lines."/>
                  </w:textInput>
                </w:ffData>
              </w:fldChar>
            </w:r>
            <w:r w:rsidRPr="004A4E6F">
              <w:rPr>
                <w:rFonts w:ascii="IBM Plex Sans" w:hAnsi="IBM Plex Sans"/>
              </w:rPr>
              <w:instrText xml:space="preserve"> FORMTEXT </w:instrText>
            </w:r>
            <w:r w:rsidRPr="004A4E6F">
              <w:rPr>
                <w:rFonts w:ascii="IBM Plex Sans" w:hAnsi="IBM Plex Sans"/>
              </w:rPr>
            </w:r>
            <w:r w:rsidRPr="004A4E6F">
              <w:rPr>
                <w:rFonts w:ascii="IBM Plex Sans" w:hAnsi="IBM Plex Sans"/>
              </w:rPr>
              <w:fldChar w:fldCharType="separate"/>
            </w:r>
            <w:r w:rsidRPr="004A4E6F">
              <w:rPr>
                <w:rFonts w:ascii="IBM Plex Sans" w:hAnsi="IBM Plex Sans"/>
                <w:noProof/>
              </w:rPr>
              <w:t>Use the tab key to add additional lines.</w:t>
            </w:r>
            <w:r w:rsidRPr="004A4E6F">
              <w:rPr>
                <w:rFonts w:ascii="IBM Plex Sans" w:hAnsi="IBM Plex Sans"/>
              </w:rPr>
              <w:fldChar w:fldCharType="end"/>
            </w:r>
          </w:p>
        </w:tc>
      </w:tr>
      <w:tr w:rsidR="002747EF" w:rsidRPr="004A4E6F" w14:paraId="226EA606" w14:textId="77777777" w:rsidTr="00924751">
        <w:tc>
          <w:tcPr>
            <w:tcW w:w="1883" w:type="dxa"/>
            <w:shd w:val="clear" w:color="auto" w:fill="auto"/>
          </w:tcPr>
          <w:p w14:paraId="78754EEC" w14:textId="77777777" w:rsidR="002747EF" w:rsidRPr="004A4E6F" w:rsidRDefault="002747EF" w:rsidP="006165C1">
            <w:pPr>
              <w:pStyle w:val="BodyText"/>
              <w:spacing w:before="60" w:after="60"/>
              <w:rPr>
                <w:rFonts w:ascii="IBM Plex Sans" w:hAnsi="IBM Plex Sans"/>
              </w:rPr>
            </w:pPr>
            <w:r w:rsidRPr="004A4E6F">
              <w:rPr>
                <w:rFonts w:ascii="IBM Plex Sans" w:hAnsi="IBM Plex Sans"/>
              </w:rPr>
              <w:fldChar w:fldCharType="begin">
                <w:ffData>
                  <w:name w:val=""/>
                  <w:enabled/>
                  <w:calcOnExit w:val="0"/>
                  <w:helpText w:type="text" w:val="Syntactic Topics Fields are used mostly for cataloguing purposes. Describing succinctly the main points of syntax dealt with in the passage, they allow instructors to assess the contribution the passage will make to students' linguistic learning."/>
                  <w:textInput>
                    <w:default w:val="mm/dd/yyyy"/>
                  </w:textInput>
                </w:ffData>
              </w:fldChar>
            </w:r>
            <w:r w:rsidRPr="004A4E6F">
              <w:rPr>
                <w:rFonts w:ascii="IBM Plex Sans" w:hAnsi="IBM Plex Sans"/>
              </w:rPr>
              <w:instrText xml:space="preserve"> FORMTEXT </w:instrText>
            </w:r>
            <w:r w:rsidRPr="004A4E6F">
              <w:rPr>
                <w:rFonts w:ascii="IBM Plex Sans" w:hAnsi="IBM Plex Sans"/>
              </w:rPr>
            </w:r>
            <w:r w:rsidRPr="004A4E6F">
              <w:rPr>
                <w:rFonts w:ascii="IBM Plex Sans" w:hAnsi="IBM Plex Sans"/>
              </w:rPr>
              <w:fldChar w:fldCharType="separate"/>
            </w:r>
            <w:r w:rsidRPr="004A4E6F">
              <w:rPr>
                <w:rFonts w:ascii="IBM Plex Sans" w:hAnsi="IBM Plex Sans"/>
                <w:noProof/>
              </w:rPr>
              <w:t>mm/dd/yyyy</w:t>
            </w:r>
            <w:r w:rsidRPr="004A4E6F">
              <w:rPr>
                <w:rFonts w:ascii="IBM Plex Sans" w:hAnsi="IBM Plex Sans"/>
              </w:rPr>
              <w:fldChar w:fldCharType="end"/>
            </w:r>
          </w:p>
        </w:tc>
        <w:tc>
          <w:tcPr>
            <w:tcW w:w="2089" w:type="dxa"/>
            <w:shd w:val="clear" w:color="auto" w:fill="auto"/>
          </w:tcPr>
          <w:p w14:paraId="4761BF1A" w14:textId="77777777" w:rsidR="002747EF" w:rsidRPr="004A4E6F" w:rsidRDefault="002747EF" w:rsidP="006165C1">
            <w:pPr>
              <w:pStyle w:val="BodyText"/>
              <w:spacing w:before="60" w:after="60"/>
              <w:rPr>
                <w:rFonts w:ascii="IBM Plex Sans" w:hAnsi="IBM Plex Sans"/>
              </w:rPr>
            </w:pPr>
            <w:r w:rsidRPr="004A4E6F">
              <w:rPr>
                <w:rFonts w:ascii="IBM Plex Sans" w:hAnsi="IBM Plex Sans"/>
              </w:rPr>
              <w:fldChar w:fldCharType="begin">
                <w:ffData>
                  <w:name w:val="synCon1_fld"/>
                  <w:enabled/>
                  <w:calcOnExit w:val="0"/>
                  <w:helpText w:type="text" w:val="Syntactic Topics Fields are used mostly for cataloguing purposes. Describing succinctly the main points of syntax dealt with in the passage, they allow instructors to assess the contribution the passage will make to students' linguistic learning."/>
                  <w:textInput/>
                </w:ffData>
              </w:fldChar>
            </w:r>
            <w:r w:rsidRPr="004A4E6F">
              <w:rPr>
                <w:rFonts w:ascii="IBM Plex Sans" w:hAnsi="IBM Plex Sans"/>
              </w:rPr>
              <w:instrText xml:space="preserve"> FORMTEXT </w:instrText>
            </w:r>
            <w:r w:rsidRPr="004A4E6F">
              <w:rPr>
                <w:rFonts w:ascii="IBM Plex Sans" w:hAnsi="IBM Plex Sans"/>
              </w:rPr>
            </w:r>
            <w:r w:rsidRPr="004A4E6F">
              <w:rPr>
                <w:rFonts w:ascii="IBM Plex Sans" w:hAnsi="IBM Plex Sans"/>
              </w:rPr>
              <w:fldChar w:fldCharType="separate"/>
            </w:r>
            <w:r w:rsidRPr="004A4E6F">
              <w:rPr>
                <w:rFonts w:ascii="IBM Plex Sans" w:hAnsi="IBM Plex Sans"/>
                <w:noProof/>
              </w:rPr>
              <w:t> </w:t>
            </w:r>
            <w:r w:rsidRPr="004A4E6F">
              <w:rPr>
                <w:rFonts w:ascii="IBM Plex Sans" w:hAnsi="IBM Plex Sans"/>
                <w:noProof/>
              </w:rPr>
              <w:t> </w:t>
            </w:r>
            <w:r w:rsidRPr="004A4E6F">
              <w:rPr>
                <w:rFonts w:ascii="IBM Plex Sans" w:hAnsi="IBM Plex Sans"/>
                <w:noProof/>
              </w:rPr>
              <w:t> </w:t>
            </w:r>
            <w:r w:rsidRPr="004A4E6F">
              <w:rPr>
                <w:rFonts w:ascii="IBM Plex Sans" w:hAnsi="IBM Plex Sans"/>
                <w:noProof/>
              </w:rPr>
              <w:t> </w:t>
            </w:r>
            <w:r w:rsidRPr="004A4E6F">
              <w:rPr>
                <w:rFonts w:ascii="IBM Plex Sans" w:hAnsi="IBM Plex Sans"/>
                <w:noProof/>
              </w:rPr>
              <w:t> </w:t>
            </w:r>
            <w:r w:rsidRPr="004A4E6F">
              <w:rPr>
                <w:rFonts w:ascii="IBM Plex Sans" w:hAnsi="IBM Plex Sans"/>
              </w:rPr>
              <w:fldChar w:fldCharType="end"/>
            </w:r>
          </w:p>
        </w:tc>
        <w:tc>
          <w:tcPr>
            <w:tcW w:w="5676" w:type="dxa"/>
            <w:shd w:val="clear" w:color="auto" w:fill="auto"/>
          </w:tcPr>
          <w:p w14:paraId="0BED1C98" w14:textId="77777777" w:rsidR="002747EF" w:rsidRPr="004A4E6F" w:rsidRDefault="002747EF" w:rsidP="006165C1">
            <w:pPr>
              <w:pStyle w:val="BodyText"/>
              <w:spacing w:before="60" w:after="60"/>
              <w:rPr>
                <w:rFonts w:ascii="IBM Plex Sans" w:hAnsi="IBM Plex Sans"/>
              </w:rPr>
            </w:pPr>
            <w:r w:rsidRPr="004A4E6F">
              <w:rPr>
                <w:rFonts w:ascii="IBM Plex Sans" w:hAnsi="IBM Plex Sans"/>
              </w:rPr>
              <w:fldChar w:fldCharType="begin">
                <w:ffData>
                  <w:name w:val=""/>
                  <w:enabled/>
                  <w:calcOnExit w:val="0"/>
                  <w:helpText w:type="text" w:val="Syntactic Topics Fields are used mostly for cataloguing purposes. Describing succinctly the main points of syntax dealt with in the passage, they allow instructors to assess the contribution the passage will make to students' linguistic learning."/>
                  <w:textInput>
                    <w:default w:val="Use the tab key to add additional lines."/>
                  </w:textInput>
                </w:ffData>
              </w:fldChar>
            </w:r>
            <w:r w:rsidRPr="004A4E6F">
              <w:rPr>
                <w:rFonts w:ascii="IBM Plex Sans" w:hAnsi="IBM Plex Sans"/>
              </w:rPr>
              <w:instrText xml:space="preserve"> FORMTEXT </w:instrText>
            </w:r>
            <w:r w:rsidRPr="004A4E6F">
              <w:rPr>
                <w:rFonts w:ascii="IBM Plex Sans" w:hAnsi="IBM Plex Sans"/>
              </w:rPr>
            </w:r>
            <w:r w:rsidRPr="004A4E6F">
              <w:rPr>
                <w:rFonts w:ascii="IBM Plex Sans" w:hAnsi="IBM Plex Sans"/>
              </w:rPr>
              <w:fldChar w:fldCharType="separate"/>
            </w:r>
            <w:r w:rsidRPr="004A4E6F">
              <w:rPr>
                <w:rFonts w:ascii="IBM Plex Sans" w:hAnsi="IBM Plex Sans"/>
                <w:noProof/>
              </w:rPr>
              <w:t>Use the tab key to add additional lines.</w:t>
            </w:r>
            <w:r w:rsidRPr="004A4E6F">
              <w:rPr>
                <w:rFonts w:ascii="IBM Plex Sans" w:hAnsi="IBM Plex Sans"/>
              </w:rPr>
              <w:fldChar w:fldCharType="end"/>
            </w:r>
          </w:p>
        </w:tc>
      </w:tr>
      <w:bookmarkEnd w:id="0"/>
    </w:tbl>
    <w:p w14:paraId="09E3ED81" w14:textId="77777777" w:rsidR="002747EF" w:rsidRPr="004A4E6F" w:rsidRDefault="002747EF" w:rsidP="006165C1">
      <w:pPr>
        <w:pStyle w:val="Caption"/>
        <w:rPr>
          <w:rFonts w:ascii="IBM Plex Sans" w:hAnsi="IBM Plex Sans"/>
          <w:sz w:val="22"/>
          <w:szCs w:val="22"/>
        </w:rPr>
      </w:pPr>
    </w:p>
    <w:p w14:paraId="01DAC414" w14:textId="77777777" w:rsidR="00D37B60" w:rsidRPr="004A4E6F" w:rsidRDefault="00D37B60" w:rsidP="006165C1">
      <w:pPr>
        <w:pStyle w:val="Heading1"/>
        <w:numPr>
          <w:ilvl w:val="0"/>
          <w:numId w:val="0"/>
        </w:numPr>
        <w:ind w:left="360" w:hanging="360"/>
        <w:rPr>
          <w:rFonts w:ascii="IBM Plex Sans" w:hAnsi="IBM Plex Sans"/>
          <w:sz w:val="22"/>
          <w:szCs w:val="22"/>
        </w:rPr>
      </w:pPr>
      <w:r w:rsidRPr="004A4E6F">
        <w:rPr>
          <w:rFonts w:ascii="IBM Plex Sans" w:hAnsi="IBM Plex Sans"/>
          <w:sz w:val="22"/>
          <w:szCs w:val="22"/>
        </w:rPr>
        <w:t>Approvals</w:t>
      </w:r>
    </w:p>
    <w:p w14:paraId="40A0F3EE" w14:textId="612CDA49" w:rsidR="00D37B60" w:rsidRPr="004A4E6F" w:rsidRDefault="00D37B60" w:rsidP="006165C1">
      <w:pPr>
        <w:rPr>
          <w:rFonts w:ascii="IBM Plex Sans" w:hAnsi="IBM Plex Sans"/>
          <w:szCs w:val="22"/>
        </w:rPr>
      </w:pPr>
      <w:r w:rsidRPr="004A4E6F">
        <w:rPr>
          <w:rFonts w:ascii="IBM Plex Sans" w:hAnsi="IBM Plex Sans"/>
          <w:szCs w:val="22"/>
        </w:rPr>
        <w:t>To modify a signature line, right-click on one and select “Signature Setup.</w:t>
      </w:r>
      <w:r w:rsidR="00C51BF5" w:rsidRPr="004A4E6F">
        <w:rPr>
          <w:rFonts w:ascii="IBM Plex Sans" w:hAnsi="IBM Plex Sans"/>
          <w:szCs w:val="22"/>
        </w:rPr>
        <w:t>”</w:t>
      </w:r>
      <w:r w:rsidRPr="004A4E6F">
        <w:rPr>
          <w:rFonts w:ascii="IBM Plex Sans" w:hAnsi="IBM Plex Sans"/>
          <w:szCs w:val="22"/>
        </w:rPr>
        <w:t xml:space="preserve">  To add additional signature lines, navigate to </w:t>
      </w:r>
      <w:r w:rsidRPr="004A4E6F">
        <w:rPr>
          <w:rFonts w:ascii="IBM Plex Sans" w:hAnsi="IBM Plex Sans"/>
          <w:i/>
          <w:szCs w:val="22"/>
        </w:rPr>
        <w:t>Insert &gt; Signature Line</w:t>
      </w:r>
      <w:r w:rsidRPr="004A4E6F">
        <w:rPr>
          <w:rFonts w:ascii="IBM Plex Sans" w:hAnsi="IBM Plex Sans"/>
          <w:szCs w:val="22"/>
        </w:rPr>
        <w:t xml:space="preserve"> in Word’s main toolbar.</w:t>
      </w:r>
    </w:p>
    <w:p w14:paraId="79BAC1EF" w14:textId="77777777" w:rsidR="00D37B60" w:rsidRPr="006B7D1A" w:rsidRDefault="004A4E6F" w:rsidP="006165C1">
      <w:pPr>
        <w:rPr>
          <w:rFonts w:ascii="IBM Plex Sans" w:hAnsi="IBM Plex Sans"/>
          <w:szCs w:val="22"/>
        </w:rPr>
      </w:pPr>
      <w:r>
        <w:rPr>
          <w:rFonts w:ascii="IBM Plex Sans" w:hAnsi="IBM Plex Sans"/>
          <w:szCs w:val="22"/>
        </w:rPr>
        <w:pict w14:anchorId="74019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25pt;height:93.75pt">
            <v:imagedata r:id="rId12" o:title=""/>
            <o:lock v:ext="edit" ungrouping="t" rotation="t" cropping="t" verticies="t" grouping="t"/>
            <o:signatureline v:ext="edit" id="{910F3103-3A95-42B0-91B7-4E8C4A2FB6EB}" provid="{00000000-0000-0000-0000-000000000000}" o:suggestedsigner2="Project Sponsor" issignatureline="t"/>
          </v:shape>
        </w:pict>
      </w:r>
    </w:p>
    <w:p w14:paraId="081B1F9F" w14:textId="40310622" w:rsidR="00AC29F2" w:rsidRPr="006B7D1A" w:rsidRDefault="004A4E6F" w:rsidP="006165C1">
      <w:pPr>
        <w:rPr>
          <w:rFonts w:ascii="IBM Plex Sans" w:hAnsi="IBM Plex Sans"/>
        </w:rPr>
      </w:pPr>
      <w:r>
        <w:rPr>
          <w:rFonts w:ascii="IBM Plex Sans" w:hAnsi="IBM Plex Sans"/>
          <w:szCs w:val="22"/>
        </w:rPr>
        <w:pict w14:anchorId="7B8A4089">
          <v:shape id="_x0000_i1026" type="#_x0000_t75" alt="Microsoft Office Signature Line..." style="width:194.25pt;height:93.75pt">
            <v:imagedata r:id="rId13" o:title=""/>
            <o:lock v:ext="edit" ungrouping="t" rotation="t" cropping="t" verticies="t" grouping="t"/>
            <o:signatureline v:ext="edit" id="{E4246C70-0A90-4C66-92C9-0715F1781BDE}" provid="{00000000-0000-0000-0000-000000000000}" o:suggestedsigner2="Service Owner" issignatureline="t"/>
          </v:shape>
        </w:pict>
      </w:r>
    </w:p>
    <w:sectPr w:rsidR="00AC29F2" w:rsidRPr="006B7D1A" w:rsidSect="002747EF">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11" w:bottom="1440"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B0A4A" w14:textId="77777777" w:rsidR="003B36EC" w:rsidRDefault="003B36EC">
      <w:r>
        <w:separator/>
      </w:r>
    </w:p>
  </w:endnote>
  <w:endnote w:type="continuationSeparator" w:id="0">
    <w:p w14:paraId="0A3ABB38" w14:textId="77777777" w:rsidR="003B36EC" w:rsidRDefault="003B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IBM Plex Sans">
    <w:panose1 w:val="020B0503050203000203"/>
    <w:charset w:val="00"/>
    <w:family w:val="swiss"/>
    <w:notTrueType/>
    <w:pitch w:val="variable"/>
    <w:sig w:usb0="A00002EF" w:usb1="5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6557A" w14:textId="77777777" w:rsidR="001714FE" w:rsidRDefault="001714FE" w:rsidP="00553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49F0E0" w14:textId="77777777" w:rsidR="001714FE" w:rsidRDefault="001714FE" w:rsidP="005539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05FBF" w14:textId="3783180F" w:rsidR="001714FE" w:rsidRPr="006B7D1A" w:rsidRDefault="0075336A" w:rsidP="00EF3031">
    <w:pPr>
      <w:pStyle w:val="Footer"/>
      <w:jc w:val="center"/>
      <w:rPr>
        <w:rStyle w:val="PageNumber"/>
        <w:rFonts w:ascii="IBM Plex Sans" w:hAnsi="IBM Plex Sans"/>
      </w:rPr>
    </w:pPr>
    <w:r w:rsidRPr="006B7D1A">
      <w:rPr>
        <w:rFonts w:ascii="IBM Plex Sans" w:hAnsi="IBM Plex Sans"/>
        <w:b/>
      </w:rPr>
      <w:t xml:space="preserve">UFIT </w:t>
    </w:r>
    <w:r w:rsidR="001714FE" w:rsidRPr="006B7D1A">
      <w:rPr>
        <w:rFonts w:ascii="IBM Plex Sans" w:hAnsi="IBM Plex Sans"/>
        <w:b/>
      </w:rPr>
      <w:t xml:space="preserve">Testing </w:t>
    </w:r>
    <w:r w:rsidR="002747EF" w:rsidRPr="006B7D1A">
      <w:rPr>
        <w:rFonts w:ascii="IBM Plex Sans" w:hAnsi="IBM Plex Sans"/>
        <w:b/>
      </w:rPr>
      <w:t>Checklist</w:t>
    </w:r>
    <w:r w:rsidR="001714FE" w:rsidRPr="006B7D1A">
      <w:rPr>
        <w:rFonts w:ascii="IBM Plex Sans" w:hAnsi="IBM Plex Sans"/>
      </w:rPr>
      <w:t xml:space="preserve">, Page </w:t>
    </w:r>
    <w:r w:rsidR="001714FE" w:rsidRPr="006B7D1A">
      <w:rPr>
        <w:rStyle w:val="PageNumber"/>
        <w:rFonts w:ascii="IBM Plex Sans" w:hAnsi="IBM Plex Sans"/>
      </w:rPr>
      <w:fldChar w:fldCharType="begin"/>
    </w:r>
    <w:r w:rsidR="001714FE" w:rsidRPr="006B7D1A">
      <w:rPr>
        <w:rStyle w:val="PageNumber"/>
        <w:rFonts w:ascii="IBM Plex Sans" w:hAnsi="IBM Plex Sans"/>
      </w:rPr>
      <w:instrText xml:space="preserve"> PAGE </w:instrText>
    </w:r>
    <w:r w:rsidR="001714FE" w:rsidRPr="006B7D1A">
      <w:rPr>
        <w:rStyle w:val="PageNumber"/>
        <w:rFonts w:ascii="IBM Plex Sans" w:hAnsi="IBM Plex Sans"/>
      </w:rPr>
      <w:fldChar w:fldCharType="separate"/>
    </w:r>
    <w:r w:rsidR="00D37B60" w:rsidRPr="006B7D1A">
      <w:rPr>
        <w:rStyle w:val="PageNumber"/>
        <w:rFonts w:ascii="IBM Plex Sans" w:hAnsi="IBM Plex Sans"/>
        <w:noProof/>
      </w:rPr>
      <w:t>2</w:t>
    </w:r>
    <w:r w:rsidR="001714FE" w:rsidRPr="006B7D1A">
      <w:rPr>
        <w:rStyle w:val="PageNumber"/>
        <w:rFonts w:ascii="IBM Plex Sans" w:hAnsi="IBM Plex Sans"/>
      </w:rPr>
      <w:fldChar w:fldCharType="end"/>
    </w:r>
    <w:r w:rsidR="001714FE" w:rsidRPr="006B7D1A">
      <w:rPr>
        <w:rFonts w:ascii="IBM Plex Sans" w:hAnsi="IBM Plex Sans"/>
      </w:rPr>
      <w:t xml:space="preserve"> of </w:t>
    </w:r>
    <w:r w:rsidR="001714FE" w:rsidRPr="006B7D1A">
      <w:rPr>
        <w:rStyle w:val="PageNumber"/>
        <w:rFonts w:ascii="IBM Plex Sans" w:hAnsi="IBM Plex Sans"/>
      </w:rPr>
      <w:fldChar w:fldCharType="begin"/>
    </w:r>
    <w:r w:rsidR="001714FE" w:rsidRPr="006B7D1A">
      <w:rPr>
        <w:rStyle w:val="PageNumber"/>
        <w:rFonts w:ascii="IBM Plex Sans" w:hAnsi="IBM Plex Sans"/>
      </w:rPr>
      <w:instrText xml:space="preserve"> NUMPAGES </w:instrText>
    </w:r>
    <w:r w:rsidR="001714FE" w:rsidRPr="006B7D1A">
      <w:rPr>
        <w:rStyle w:val="PageNumber"/>
        <w:rFonts w:ascii="IBM Plex Sans" w:hAnsi="IBM Plex Sans"/>
      </w:rPr>
      <w:fldChar w:fldCharType="separate"/>
    </w:r>
    <w:r w:rsidR="00D37B60" w:rsidRPr="006B7D1A">
      <w:rPr>
        <w:rStyle w:val="PageNumber"/>
        <w:rFonts w:ascii="IBM Plex Sans" w:hAnsi="IBM Plex Sans"/>
        <w:noProof/>
      </w:rPr>
      <w:t>3</w:t>
    </w:r>
    <w:r w:rsidR="001714FE" w:rsidRPr="006B7D1A">
      <w:rPr>
        <w:rStyle w:val="PageNumber"/>
        <w:rFonts w:ascii="IBM Plex Sans" w:hAnsi="IBM Plex Sans"/>
      </w:rPr>
      <w:fldChar w:fldCharType="end"/>
    </w:r>
  </w:p>
  <w:p w14:paraId="441B3902" w14:textId="76BE3859" w:rsidR="006165C1" w:rsidRPr="006B7D1A" w:rsidRDefault="006165C1" w:rsidP="00EF3031">
    <w:pPr>
      <w:pStyle w:val="Footer"/>
      <w:jc w:val="center"/>
      <w:rPr>
        <w:rFonts w:ascii="IBM Plex Sans" w:hAnsi="IBM Plex Sans"/>
      </w:rPr>
    </w:pPr>
    <w:r w:rsidRPr="006B7D1A">
      <w:rPr>
        <w:rStyle w:val="PageNumber"/>
        <w:rFonts w:ascii="IBM Plex Sans" w:hAnsi="IBM Plex Sans"/>
      </w:rPr>
      <w:t>Last Modified on 3/</w:t>
    </w:r>
    <w:r w:rsidR="00B77DD4" w:rsidRPr="006B7D1A">
      <w:rPr>
        <w:rStyle w:val="PageNumber"/>
        <w:rFonts w:ascii="IBM Plex Sans" w:hAnsi="IBM Plex Sans"/>
      </w:rPr>
      <w:t>28</w:t>
    </w:r>
    <w:r w:rsidRPr="006B7D1A">
      <w:rPr>
        <w:rStyle w:val="PageNumber"/>
        <w:rFonts w:ascii="IBM Plex Sans" w:hAnsi="IBM Plex Sans"/>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490F0" w14:textId="77777777" w:rsidR="004A4E6F" w:rsidRDefault="004A4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E9078" w14:textId="77777777" w:rsidR="003B36EC" w:rsidRDefault="003B36EC">
      <w:r>
        <w:separator/>
      </w:r>
    </w:p>
  </w:footnote>
  <w:footnote w:type="continuationSeparator" w:id="0">
    <w:p w14:paraId="0C9B9210" w14:textId="77777777" w:rsidR="003B36EC" w:rsidRDefault="003B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E539" w14:textId="77777777" w:rsidR="001714FE" w:rsidRDefault="001714FE" w:rsidP="000742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748D60" w14:textId="77777777" w:rsidR="001714FE" w:rsidRDefault="001714FE" w:rsidP="000742F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188" w:type="dxa"/>
      <w:tblLook w:val="01E0" w:firstRow="1" w:lastRow="1" w:firstColumn="1" w:lastColumn="1" w:noHBand="0" w:noVBand="0"/>
    </w:tblPr>
    <w:tblGrid>
      <w:gridCol w:w="4643"/>
      <w:gridCol w:w="8545"/>
    </w:tblGrid>
    <w:tr w:rsidR="001714FE" w:rsidRPr="00404E80" w14:paraId="43B206D9" w14:textId="77777777" w:rsidTr="00404E80">
      <w:tc>
        <w:tcPr>
          <w:tcW w:w="4643" w:type="dxa"/>
        </w:tcPr>
        <w:p w14:paraId="7E3F3DB6" w14:textId="06DF8827" w:rsidR="001714FE" w:rsidRDefault="008A400D" w:rsidP="00404E80">
          <w:pPr>
            <w:pStyle w:val="Header"/>
            <w:ind w:right="360"/>
          </w:pPr>
          <w:r>
            <w:rPr>
              <w:noProof/>
            </w:rPr>
            <w:drawing>
              <wp:inline distT="0" distB="0" distL="0" distR="0" wp14:anchorId="4876F4D8" wp14:editId="169BD08C">
                <wp:extent cx="2152212" cy="314554"/>
                <wp:effectExtent l="0" t="0" r="63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409" cy="321598"/>
                        </a:xfrm>
                        <a:prstGeom prst="rect">
                          <a:avLst/>
                        </a:prstGeom>
                      </pic:spPr>
                    </pic:pic>
                  </a:graphicData>
                </a:graphic>
              </wp:inline>
            </w:drawing>
          </w:r>
        </w:p>
      </w:tc>
      <w:tc>
        <w:tcPr>
          <w:tcW w:w="8545" w:type="dxa"/>
        </w:tcPr>
        <w:p w14:paraId="5B2F613B" w14:textId="77777777" w:rsidR="001714FE" w:rsidRPr="00F61196" w:rsidRDefault="001714FE" w:rsidP="00404E80">
          <w:pPr>
            <w:tabs>
              <w:tab w:val="left" w:pos="1560"/>
            </w:tabs>
          </w:pPr>
        </w:p>
      </w:tc>
    </w:tr>
  </w:tbl>
  <w:p w14:paraId="1FBD9AAF" w14:textId="77777777" w:rsidR="001714FE" w:rsidRPr="00952A71" w:rsidRDefault="001714FE" w:rsidP="000742F0">
    <w:pPr>
      <w:pStyle w:val="Header"/>
      <w:rPr>
        <w:rFonts w:eastAsia="Arial Unicode MS"/>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2E2DC" w14:textId="77777777" w:rsidR="004A4E6F" w:rsidRDefault="004A4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25427"/>
    <w:multiLevelType w:val="hybridMultilevel"/>
    <w:tmpl w:val="35D6B3D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6974D9"/>
    <w:multiLevelType w:val="multilevel"/>
    <w:tmpl w:val="BF722E7E"/>
    <w:lvl w:ilvl="0">
      <w:start w:val="2"/>
      <w:numFmt w:val="decimal"/>
      <w:lvlText w:val="%1."/>
      <w:lvlJc w:val="left"/>
      <w:pPr>
        <w:tabs>
          <w:tab w:val="num" w:pos="360"/>
        </w:tabs>
        <w:ind w:left="360" w:hanging="360"/>
      </w:pPr>
      <w:rPr>
        <w:rFonts w:hint="default"/>
      </w:rPr>
    </w:lvl>
    <w:lvl w:ilvl="1">
      <w:start w:val="1"/>
      <w:numFmt w:val="none"/>
      <w:lvlText w:val="2.1"/>
      <w:lvlJc w:val="left"/>
      <w:pPr>
        <w:tabs>
          <w:tab w:val="num" w:pos="792"/>
        </w:tabs>
        <w:ind w:left="936" w:hanging="576"/>
      </w:pPr>
      <w:rPr>
        <w:rFonts w:hint="default"/>
      </w:rPr>
    </w:lvl>
    <w:lvl w:ilvl="2">
      <w:start w:val="1"/>
      <w:numFmt w:val="decimal"/>
      <w:lvlText w:val="%1.%2.%3."/>
      <w:lvlJc w:val="left"/>
      <w:pPr>
        <w:tabs>
          <w:tab w:val="num" w:pos="1224"/>
        </w:tabs>
        <w:ind w:left="1440" w:hanging="720"/>
      </w:pPr>
      <w:rPr>
        <w:rFonts w:hint="default"/>
        <w:b w:val="0"/>
        <w:i/>
      </w:rPr>
    </w:lvl>
    <w:lvl w:ilvl="3">
      <w:start w:val="1"/>
      <w:numFmt w:val="decimal"/>
      <w:lvlText w:val="%1.%2.%3.%4."/>
      <w:lvlJc w:val="left"/>
      <w:pPr>
        <w:tabs>
          <w:tab w:val="num" w:pos="1872"/>
        </w:tabs>
        <w:ind w:left="2160" w:hanging="1080"/>
      </w:pPr>
      <w:rPr>
        <w:rFonts w:hint="default"/>
        <w:sz w:val="20"/>
      </w:rPr>
    </w:lvl>
    <w:lvl w:ilvl="4">
      <w:start w:val="1"/>
      <w:numFmt w:val="decimal"/>
      <w:lvlText w:val="%1.%2.%3.%4.%5."/>
      <w:lvlJc w:val="left"/>
      <w:pPr>
        <w:tabs>
          <w:tab w:val="num" w:pos="2232"/>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9770DCE"/>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val="0"/>
        <w:i/>
      </w:rPr>
    </w:lvl>
    <w:lvl w:ilvl="3">
      <w:start w:val="1"/>
      <w:numFmt w:val="decimal"/>
      <w:lvlText w:val="%1.%2.%3.%4."/>
      <w:lvlJc w:val="left"/>
      <w:pPr>
        <w:tabs>
          <w:tab w:val="num" w:pos="2160"/>
        </w:tabs>
        <w:ind w:left="1728" w:hanging="648"/>
      </w:pPr>
      <w:rPr>
        <w:rFonts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1C7D187F"/>
    <w:multiLevelType w:val="multilevel"/>
    <w:tmpl w:val="BF722E7E"/>
    <w:lvl w:ilvl="0">
      <w:start w:val="2"/>
      <w:numFmt w:val="decimal"/>
      <w:lvlText w:val="%1."/>
      <w:lvlJc w:val="left"/>
      <w:pPr>
        <w:tabs>
          <w:tab w:val="num" w:pos="360"/>
        </w:tabs>
        <w:ind w:left="360" w:hanging="360"/>
      </w:pPr>
      <w:rPr>
        <w:rFonts w:hint="default"/>
      </w:rPr>
    </w:lvl>
    <w:lvl w:ilvl="1">
      <w:start w:val="1"/>
      <w:numFmt w:val="none"/>
      <w:lvlText w:val="2.1"/>
      <w:lvlJc w:val="left"/>
      <w:pPr>
        <w:tabs>
          <w:tab w:val="num" w:pos="792"/>
        </w:tabs>
        <w:ind w:left="936" w:hanging="576"/>
      </w:pPr>
      <w:rPr>
        <w:rFonts w:hint="default"/>
      </w:rPr>
    </w:lvl>
    <w:lvl w:ilvl="2">
      <w:start w:val="1"/>
      <w:numFmt w:val="decimal"/>
      <w:lvlText w:val="%1.%2.%3."/>
      <w:lvlJc w:val="left"/>
      <w:pPr>
        <w:tabs>
          <w:tab w:val="num" w:pos="1224"/>
        </w:tabs>
        <w:ind w:left="1440" w:hanging="720"/>
      </w:pPr>
      <w:rPr>
        <w:rFonts w:hint="default"/>
        <w:b w:val="0"/>
        <w:i/>
      </w:rPr>
    </w:lvl>
    <w:lvl w:ilvl="3">
      <w:start w:val="1"/>
      <w:numFmt w:val="decimal"/>
      <w:lvlText w:val="%1.%2.%3.%4."/>
      <w:lvlJc w:val="left"/>
      <w:pPr>
        <w:tabs>
          <w:tab w:val="num" w:pos="1872"/>
        </w:tabs>
        <w:ind w:left="2160" w:hanging="1080"/>
      </w:pPr>
      <w:rPr>
        <w:rFonts w:hint="default"/>
        <w:sz w:val="20"/>
      </w:rPr>
    </w:lvl>
    <w:lvl w:ilvl="4">
      <w:start w:val="1"/>
      <w:numFmt w:val="decimal"/>
      <w:lvlText w:val="%1.%2.%3.%4.%5."/>
      <w:lvlJc w:val="left"/>
      <w:pPr>
        <w:tabs>
          <w:tab w:val="num" w:pos="2232"/>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0214C5E"/>
    <w:multiLevelType w:val="hybridMultilevel"/>
    <w:tmpl w:val="0C50D77C"/>
    <w:lvl w:ilvl="0" w:tplc="99C83D2A">
      <w:start w:val="1"/>
      <w:numFmt w:val="none"/>
      <w:lvlText w:val="10.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201CBD"/>
    <w:multiLevelType w:val="multilevel"/>
    <w:tmpl w:val="BF722E7E"/>
    <w:lvl w:ilvl="0">
      <w:start w:val="2"/>
      <w:numFmt w:val="decimal"/>
      <w:lvlText w:val="%1."/>
      <w:lvlJc w:val="left"/>
      <w:pPr>
        <w:tabs>
          <w:tab w:val="num" w:pos="360"/>
        </w:tabs>
        <w:ind w:left="360" w:hanging="360"/>
      </w:pPr>
      <w:rPr>
        <w:rFonts w:hint="default"/>
      </w:rPr>
    </w:lvl>
    <w:lvl w:ilvl="1">
      <w:start w:val="1"/>
      <w:numFmt w:val="none"/>
      <w:lvlText w:val="2.1"/>
      <w:lvlJc w:val="left"/>
      <w:pPr>
        <w:tabs>
          <w:tab w:val="num" w:pos="792"/>
        </w:tabs>
        <w:ind w:left="936" w:hanging="576"/>
      </w:pPr>
      <w:rPr>
        <w:rFonts w:hint="default"/>
      </w:rPr>
    </w:lvl>
    <w:lvl w:ilvl="2">
      <w:start w:val="1"/>
      <w:numFmt w:val="decimal"/>
      <w:lvlText w:val="%1.%2.%3."/>
      <w:lvlJc w:val="left"/>
      <w:pPr>
        <w:tabs>
          <w:tab w:val="num" w:pos="1224"/>
        </w:tabs>
        <w:ind w:left="1440" w:hanging="720"/>
      </w:pPr>
      <w:rPr>
        <w:rFonts w:hint="default"/>
        <w:b w:val="0"/>
        <w:i/>
      </w:rPr>
    </w:lvl>
    <w:lvl w:ilvl="3">
      <w:start w:val="1"/>
      <w:numFmt w:val="decimal"/>
      <w:lvlText w:val="%1.%2.%3.%4."/>
      <w:lvlJc w:val="left"/>
      <w:pPr>
        <w:tabs>
          <w:tab w:val="num" w:pos="1872"/>
        </w:tabs>
        <w:ind w:left="2160" w:hanging="1080"/>
      </w:pPr>
      <w:rPr>
        <w:rFonts w:hint="default"/>
        <w:sz w:val="20"/>
      </w:rPr>
    </w:lvl>
    <w:lvl w:ilvl="4">
      <w:start w:val="1"/>
      <w:numFmt w:val="decimal"/>
      <w:lvlText w:val="%1.%2.%3.%4.%5."/>
      <w:lvlJc w:val="left"/>
      <w:pPr>
        <w:tabs>
          <w:tab w:val="num" w:pos="2232"/>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0CA6EDE"/>
    <w:multiLevelType w:val="multilevel"/>
    <w:tmpl w:val="DFB49D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3487E62"/>
    <w:multiLevelType w:val="multilevel"/>
    <w:tmpl w:val="BF722E7E"/>
    <w:lvl w:ilvl="0">
      <w:start w:val="2"/>
      <w:numFmt w:val="decimal"/>
      <w:lvlText w:val="%1."/>
      <w:lvlJc w:val="left"/>
      <w:pPr>
        <w:tabs>
          <w:tab w:val="num" w:pos="360"/>
        </w:tabs>
        <w:ind w:left="360" w:hanging="360"/>
      </w:pPr>
      <w:rPr>
        <w:rFonts w:hint="default"/>
      </w:rPr>
    </w:lvl>
    <w:lvl w:ilvl="1">
      <w:start w:val="1"/>
      <w:numFmt w:val="none"/>
      <w:lvlText w:val="2.1"/>
      <w:lvlJc w:val="left"/>
      <w:pPr>
        <w:tabs>
          <w:tab w:val="num" w:pos="792"/>
        </w:tabs>
        <w:ind w:left="936" w:hanging="576"/>
      </w:pPr>
      <w:rPr>
        <w:rFonts w:hint="default"/>
      </w:rPr>
    </w:lvl>
    <w:lvl w:ilvl="2">
      <w:start w:val="1"/>
      <w:numFmt w:val="decimal"/>
      <w:lvlText w:val="%1.%2.%3."/>
      <w:lvlJc w:val="left"/>
      <w:pPr>
        <w:tabs>
          <w:tab w:val="num" w:pos="1224"/>
        </w:tabs>
        <w:ind w:left="1440" w:hanging="720"/>
      </w:pPr>
      <w:rPr>
        <w:rFonts w:hint="default"/>
        <w:b w:val="0"/>
        <w:i/>
      </w:rPr>
    </w:lvl>
    <w:lvl w:ilvl="3">
      <w:start w:val="1"/>
      <w:numFmt w:val="decimal"/>
      <w:lvlText w:val="%1.%2.%3.%4."/>
      <w:lvlJc w:val="left"/>
      <w:pPr>
        <w:tabs>
          <w:tab w:val="num" w:pos="1872"/>
        </w:tabs>
        <w:ind w:left="2160" w:hanging="1080"/>
      </w:pPr>
      <w:rPr>
        <w:rFonts w:hint="default"/>
        <w:sz w:val="20"/>
      </w:rPr>
    </w:lvl>
    <w:lvl w:ilvl="4">
      <w:start w:val="1"/>
      <w:numFmt w:val="decimal"/>
      <w:lvlText w:val="%1.%2.%3.%4.%5."/>
      <w:lvlJc w:val="left"/>
      <w:pPr>
        <w:tabs>
          <w:tab w:val="num" w:pos="2232"/>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CE43F74"/>
    <w:multiLevelType w:val="hybridMultilevel"/>
    <w:tmpl w:val="F7284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C82D7B"/>
    <w:multiLevelType w:val="multilevel"/>
    <w:tmpl w:val="BF722E7E"/>
    <w:lvl w:ilvl="0">
      <w:start w:val="2"/>
      <w:numFmt w:val="decimal"/>
      <w:lvlText w:val="%1."/>
      <w:lvlJc w:val="left"/>
      <w:pPr>
        <w:tabs>
          <w:tab w:val="num" w:pos="360"/>
        </w:tabs>
        <w:ind w:left="360" w:hanging="360"/>
      </w:pPr>
      <w:rPr>
        <w:rFonts w:hint="default"/>
      </w:rPr>
    </w:lvl>
    <w:lvl w:ilvl="1">
      <w:start w:val="1"/>
      <w:numFmt w:val="none"/>
      <w:lvlText w:val="2.1"/>
      <w:lvlJc w:val="left"/>
      <w:pPr>
        <w:tabs>
          <w:tab w:val="num" w:pos="792"/>
        </w:tabs>
        <w:ind w:left="936" w:hanging="576"/>
      </w:pPr>
      <w:rPr>
        <w:rFonts w:hint="default"/>
      </w:rPr>
    </w:lvl>
    <w:lvl w:ilvl="2">
      <w:start w:val="1"/>
      <w:numFmt w:val="decimal"/>
      <w:lvlText w:val="%1.%2.%3."/>
      <w:lvlJc w:val="left"/>
      <w:pPr>
        <w:tabs>
          <w:tab w:val="num" w:pos="1224"/>
        </w:tabs>
        <w:ind w:left="1440" w:hanging="720"/>
      </w:pPr>
      <w:rPr>
        <w:rFonts w:hint="default"/>
        <w:b w:val="0"/>
        <w:i/>
      </w:rPr>
    </w:lvl>
    <w:lvl w:ilvl="3">
      <w:start w:val="1"/>
      <w:numFmt w:val="decimal"/>
      <w:lvlText w:val="%1.%2.%3.%4."/>
      <w:lvlJc w:val="left"/>
      <w:pPr>
        <w:tabs>
          <w:tab w:val="num" w:pos="1872"/>
        </w:tabs>
        <w:ind w:left="2160" w:hanging="1080"/>
      </w:pPr>
      <w:rPr>
        <w:rFonts w:hint="default"/>
        <w:sz w:val="20"/>
      </w:rPr>
    </w:lvl>
    <w:lvl w:ilvl="4">
      <w:start w:val="1"/>
      <w:numFmt w:val="decimal"/>
      <w:lvlText w:val="%1.%2.%3.%4.%5."/>
      <w:lvlJc w:val="left"/>
      <w:pPr>
        <w:tabs>
          <w:tab w:val="num" w:pos="2232"/>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491A2611"/>
    <w:multiLevelType w:val="multilevel"/>
    <w:tmpl w:val="DFB49D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1F50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5ADE3FE2"/>
    <w:multiLevelType w:val="multilevel"/>
    <w:tmpl w:val="BF722E7E"/>
    <w:lvl w:ilvl="0">
      <w:start w:val="2"/>
      <w:numFmt w:val="decimal"/>
      <w:lvlText w:val="%1."/>
      <w:lvlJc w:val="left"/>
      <w:pPr>
        <w:tabs>
          <w:tab w:val="num" w:pos="360"/>
        </w:tabs>
        <w:ind w:left="360" w:hanging="360"/>
      </w:pPr>
      <w:rPr>
        <w:rFonts w:hint="default"/>
      </w:rPr>
    </w:lvl>
    <w:lvl w:ilvl="1">
      <w:start w:val="1"/>
      <w:numFmt w:val="none"/>
      <w:lvlText w:val="2.1"/>
      <w:lvlJc w:val="left"/>
      <w:pPr>
        <w:tabs>
          <w:tab w:val="num" w:pos="792"/>
        </w:tabs>
        <w:ind w:left="936" w:hanging="576"/>
      </w:pPr>
      <w:rPr>
        <w:rFonts w:hint="default"/>
      </w:rPr>
    </w:lvl>
    <w:lvl w:ilvl="2">
      <w:start w:val="1"/>
      <w:numFmt w:val="decimal"/>
      <w:lvlText w:val="%1.%2.%3."/>
      <w:lvlJc w:val="left"/>
      <w:pPr>
        <w:tabs>
          <w:tab w:val="num" w:pos="1224"/>
        </w:tabs>
        <w:ind w:left="1440" w:hanging="720"/>
      </w:pPr>
      <w:rPr>
        <w:rFonts w:hint="default"/>
        <w:b w:val="0"/>
        <w:i/>
      </w:rPr>
    </w:lvl>
    <w:lvl w:ilvl="3">
      <w:start w:val="1"/>
      <w:numFmt w:val="decimal"/>
      <w:lvlText w:val="%1.%2.%3.%4."/>
      <w:lvlJc w:val="left"/>
      <w:pPr>
        <w:tabs>
          <w:tab w:val="num" w:pos="1872"/>
        </w:tabs>
        <w:ind w:left="2160" w:hanging="1080"/>
      </w:pPr>
      <w:rPr>
        <w:rFonts w:hint="default"/>
        <w:sz w:val="20"/>
      </w:rPr>
    </w:lvl>
    <w:lvl w:ilvl="4">
      <w:start w:val="1"/>
      <w:numFmt w:val="decimal"/>
      <w:lvlText w:val="%1.%2.%3.%4.%5."/>
      <w:lvlJc w:val="left"/>
      <w:pPr>
        <w:tabs>
          <w:tab w:val="num" w:pos="2232"/>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F8827EB"/>
    <w:multiLevelType w:val="multilevel"/>
    <w:tmpl w:val="35D6B3D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60FB3BA8"/>
    <w:multiLevelType w:val="multilevel"/>
    <w:tmpl w:val="B5E6C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5AE1837"/>
    <w:multiLevelType w:val="hybridMultilevel"/>
    <w:tmpl w:val="41F0E9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7E74528"/>
    <w:multiLevelType w:val="multilevel"/>
    <w:tmpl w:val="8CA070A4"/>
    <w:lvl w:ilvl="0">
      <w:start w:val="2"/>
      <w:numFmt w:val="decimal"/>
      <w:lvlText w:val="%1"/>
      <w:lvlJc w:val="left"/>
      <w:pPr>
        <w:tabs>
          <w:tab w:val="num" w:pos="3360"/>
        </w:tabs>
        <w:ind w:left="3360" w:hanging="3360"/>
      </w:pPr>
      <w:rPr>
        <w:rFonts w:hint="default"/>
      </w:rPr>
    </w:lvl>
    <w:lvl w:ilvl="1">
      <w:start w:val="1"/>
      <w:numFmt w:val="decimal"/>
      <w:lvlText w:val="%1.%2"/>
      <w:lvlJc w:val="left"/>
      <w:pPr>
        <w:tabs>
          <w:tab w:val="num" w:pos="3360"/>
        </w:tabs>
        <w:ind w:left="3360" w:hanging="3360"/>
      </w:pPr>
      <w:rPr>
        <w:rFonts w:hint="default"/>
      </w:rPr>
    </w:lvl>
    <w:lvl w:ilvl="2">
      <w:start w:val="1"/>
      <w:numFmt w:val="decimal"/>
      <w:lvlText w:val="%1.%2.%3"/>
      <w:lvlJc w:val="left"/>
      <w:pPr>
        <w:tabs>
          <w:tab w:val="num" w:pos="3360"/>
        </w:tabs>
        <w:ind w:left="3360" w:hanging="3360"/>
      </w:pPr>
      <w:rPr>
        <w:rFonts w:hint="default"/>
      </w:rPr>
    </w:lvl>
    <w:lvl w:ilvl="3">
      <w:start w:val="1"/>
      <w:numFmt w:val="decimal"/>
      <w:lvlText w:val="%1.%2.%3.%4"/>
      <w:lvlJc w:val="left"/>
      <w:pPr>
        <w:tabs>
          <w:tab w:val="num" w:pos="3360"/>
        </w:tabs>
        <w:ind w:left="3360" w:hanging="3360"/>
      </w:pPr>
      <w:rPr>
        <w:rFonts w:hint="default"/>
      </w:rPr>
    </w:lvl>
    <w:lvl w:ilvl="4">
      <w:start w:val="1"/>
      <w:numFmt w:val="decimal"/>
      <w:lvlText w:val="%1.%2.%3.%4.%5"/>
      <w:lvlJc w:val="left"/>
      <w:pPr>
        <w:tabs>
          <w:tab w:val="num" w:pos="3360"/>
        </w:tabs>
        <w:ind w:left="3360" w:hanging="3360"/>
      </w:pPr>
      <w:rPr>
        <w:rFonts w:hint="default"/>
      </w:rPr>
    </w:lvl>
    <w:lvl w:ilvl="5">
      <w:start w:val="1"/>
      <w:numFmt w:val="decimal"/>
      <w:lvlText w:val="%1.%2.%3.%4.%5.%6"/>
      <w:lvlJc w:val="left"/>
      <w:pPr>
        <w:tabs>
          <w:tab w:val="num" w:pos="3360"/>
        </w:tabs>
        <w:ind w:left="3360" w:hanging="3360"/>
      </w:pPr>
      <w:rPr>
        <w:rFonts w:hint="default"/>
      </w:rPr>
    </w:lvl>
    <w:lvl w:ilvl="6">
      <w:start w:val="1"/>
      <w:numFmt w:val="decimal"/>
      <w:lvlText w:val="%1.%2.%3.%4.%5.%6.%7"/>
      <w:lvlJc w:val="left"/>
      <w:pPr>
        <w:tabs>
          <w:tab w:val="num" w:pos="3360"/>
        </w:tabs>
        <w:ind w:left="3360" w:hanging="3360"/>
      </w:pPr>
      <w:rPr>
        <w:rFonts w:hint="default"/>
      </w:rPr>
    </w:lvl>
    <w:lvl w:ilvl="7">
      <w:start w:val="1"/>
      <w:numFmt w:val="decimal"/>
      <w:lvlText w:val="%1.%2.%3.%4.%5.%6.%7.%8"/>
      <w:lvlJc w:val="left"/>
      <w:pPr>
        <w:tabs>
          <w:tab w:val="num" w:pos="3360"/>
        </w:tabs>
        <w:ind w:left="3360" w:hanging="3360"/>
      </w:pPr>
      <w:rPr>
        <w:rFonts w:hint="default"/>
      </w:rPr>
    </w:lvl>
    <w:lvl w:ilvl="8">
      <w:start w:val="1"/>
      <w:numFmt w:val="decimal"/>
      <w:lvlText w:val="%1.%2.%3.%4.%5.%6.%7.%8.%9"/>
      <w:lvlJc w:val="left"/>
      <w:pPr>
        <w:tabs>
          <w:tab w:val="num" w:pos="3360"/>
        </w:tabs>
        <w:ind w:left="3360" w:hanging="3360"/>
      </w:pPr>
      <w:rPr>
        <w:rFonts w:hint="default"/>
      </w:rPr>
    </w:lvl>
  </w:abstractNum>
  <w:abstractNum w:abstractNumId="17" w15:restartNumberingAfterBreak="0">
    <w:nsid w:val="687F187C"/>
    <w:multiLevelType w:val="multilevel"/>
    <w:tmpl w:val="8CA070A4"/>
    <w:lvl w:ilvl="0">
      <w:start w:val="2"/>
      <w:numFmt w:val="decimal"/>
      <w:lvlText w:val="%1"/>
      <w:lvlJc w:val="left"/>
      <w:pPr>
        <w:tabs>
          <w:tab w:val="num" w:pos="3360"/>
        </w:tabs>
        <w:ind w:left="3360" w:hanging="3360"/>
      </w:pPr>
      <w:rPr>
        <w:rFonts w:hint="default"/>
      </w:rPr>
    </w:lvl>
    <w:lvl w:ilvl="1">
      <w:start w:val="1"/>
      <w:numFmt w:val="decimal"/>
      <w:lvlText w:val="%1.%2"/>
      <w:lvlJc w:val="left"/>
      <w:pPr>
        <w:tabs>
          <w:tab w:val="num" w:pos="3360"/>
        </w:tabs>
        <w:ind w:left="3360" w:hanging="3360"/>
      </w:pPr>
      <w:rPr>
        <w:rFonts w:hint="default"/>
        <w:color w:val="auto"/>
      </w:rPr>
    </w:lvl>
    <w:lvl w:ilvl="2">
      <w:start w:val="1"/>
      <w:numFmt w:val="decimal"/>
      <w:lvlText w:val="%1.%2.%3"/>
      <w:lvlJc w:val="left"/>
      <w:pPr>
        <w:tabs>
          <w:tab w:val="num" w:pos="3360"/>
        </w:tabs>
        <w:ind w:left="3360" w:hanging="3360"/>
      </w:pPr>
      <w:rPr>
        <w:rFonts w:hint="default"/>
      </w:rPr>
    </w:lvl>
    <w:lvl w:ilvl="3">
      <w:start w:val="1"/>
      <w:numFmt w:val="decimal"/>
      <w:lvlText w:val="%1.%2.%3.%4"/>
      <w:lvlJc w:val="left"/>
      <w:pPr>
        <w:tabs>
          <w:tab w:val="num" w:pos="3360"/>
        </w:tabs>
        <w:ind w:left="3360" w:hanging="3360"/>
      </w:pPr>
      <w:rPr>
        <w:rFonts w:hint="default"/>
      </w:rPr>
    </w:lvl>
    <w:lvl w:ilvl="4">
      <w:start w:val="1"/>
      <w:numFmt w:val="decimal"/>
      <w:lvlText w:val="%1.%2.%3.%4.%5"/>
      <w:lvlJc w:val="left"/>
      <w:pPr>
        <w:tabs>
          <w:tab w:val="num" w:pos="3360"/>
        </w:tabs>
        <w:ind w:left="3360" w:hanging="3360"/>
      </w:pPr>
      <w:rPr>
        <w:rFonts w:hint="default"/>
      </w:rPr>
    </w:lvl>
    <w:lvl w:ilvl="5">
      <w:start w:val="1"/>
      <w:numFmt w:val="decimal"/>
      <w:lvlText w:val="%1.%2.%3.%4.%5.%6"/>
      <w:lvlJc w:val="left"/>
      <w:pPr>
        <w:tabs>
          <w:tab w:val="num" w:pos="3360"/>
        </w:tabs>
        <w:ind w:left="3360" w:hanging="3360"/>
      </w:pPr>
      <w:rPr>
        <w:rFonts w:hint="default"/>
      </w:rPr>
    </w:lvl>
    <w:lvl w:ilvl="6">
      <w:start w:val="1"/>
      <w:numFmt w:val="decimal"/>
      <w:lvlText w:val="%1.%2.%3.%4.%5.%6.%7"/>
      <w:lvlJc w:val="left"/>
      <w:pPr>
        <w:tabs>
          <w:tab w:val="num" w:pos="3360"/>
        </w:tabs>
        <w:ind w:left="3360" w:hanging="3360"/>
      </w:pPr>
      <w:rPr>
        <w:rFonts w:hint="default"/>
      </w:rPr>
    </w:lvl>
    <w:lvl w:ilvl="7">
      <w:start w:val="1"/>
      <w:numFmt w:val="decimal"/>
      <w:lvlText w:val="%1.%2.%3.%4.%5.%6.%7.%8"/>
      <w:lvlJc w:val="left"/>
      <w:pPr>
        <w:tabs>
          <w:tab w:val="num" w:pos="3360"/>
        </w:tabs>
        <w:ind w:left="3360" w:hanging="3360"/>
      </w:pPr>
      <w:rPr>
        <w:rFonts w:hint="default"/>
      </w:rPr>
    </w:lvl>
    <w:lvl w:ilvl="8">
      <w:start w:val="1"/>
      <w:numFmt w:val="decimal"/>
      <w:lvlText w:val="%1.%2.%3.%4.%5.%6.%7.%8.%9"/>
      <w:lvlJc w:val="left"/>
      <w:pPr>
        <w:tabs>
          <w:tab w:val="num" w:pos="3360"/>
        </w:tabs>
        <w:ind w:left="3360" w:hanging="3360"/>
      </w:pPr>
      <w:rPr>
        <w:rFonts w:hint="default"/>
      </w:rPr>
    </w:lvl>
  </w:abstractNum>
  <w:abstractNum w:abstractNumId="18" w15:restartNumberingAfterBreak="0">
    <w:nsid w:val="69DF6AFA"/>
    <w:multiLevelType w:val="multilevel"/>
    <w:tmpl w:val="06F098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6D11057C"/>
    <w:multiLevelType w:val="hybridMultilevel"/>
    <w:tmpl w:val="1B6C5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AF5A10"/>
    <w:multiLevelType w:val="multilevel"/>
    <w:tmpl w:val="8CA070A4"/>
    <w:lvl w:ilvl="0">
      <w:start w:val="2"/>
      <w:numFmt w:val="decimal"/>
      <w:lvlText w:val="%1"/>
      <w:lvlJc w:val="left"/>
      <w:pPr>
        <w:tabs>
          <w:tab w:val="num" w:pos="3360"/>
        </w:tabs>
        <w:ind w:left="3360" w:hanging="3360"/>
      </w:pPr>
      <w:rPr>
        <w:rFonts w:hint="default"/>
      </w:rPr>
    </w:lvl>
    <w:lvl w:ilvl="1">
      <w:start w:val="1"/>
      <w:numFmt w:val="decimal"/>
      <w:lvlText w:val="%1.%2"/>
      <w:lvlJc w:val="left"/>
      <w:pPr>
        <w:tabs>
          <w:tab w:val="num" w:pos="3360"/>
        </w:tabs>
        <w:ind w:left="3360" w:hanging="3360"/>
      </w:pPr>
      <w:rPr>
        <w:rFonts w:hint="default"/>
        <w:color w:val="auto"/>
      </w:rPr>
    </w:lvl>
    <w:lvl w:ilvl="2">
      <w:start w:val="1"/>
      <w:numFmt w:val="decimal"/>
      <w:lvlText w:val="%1.%2.%3"/>
      <w:lvlJc w:val="left"/>
      <w:pPr>
        <w:tabs>
          <w:tab w:val="num" w:pos="3360"/>
        </w:tabs>
        <w:ind w:left="3360" w:hanging="3360"/>
      </w:pPr>
      <w:rPr>
        <w:rFonts w:hint="default"/>
      </w:rPr>
    </w:lvl>
    <w:lvl w:ilvl="3">
      <w:start w:val="1"/>
      <w:numFmt w:val="decimal"/>
      <w:lvlText w:val="%1.%2.%3.%4"/>
      <w:lvlJc w:val="left"/>
      <w:pPr>
        <w:tabs>
          <w:tab w:val="num" w:pos="3360"/>
        </w:tabs>
        <w:ind w:left="3360" w:hanging="3360"/>
      </w:pPr>
      <w:rPr>
        <w:rFonts w:hint="default"/>
      </w:rPr>
    </w:lvl>
    <w:lvl w:ilvl="4">
      <w:start w:val="1"/>
      <w:numFmt w:val="decimal"/>
      <w:lvlText w:val="%1.%2.%3.%4.%5"/>
      <w:lvlJc w:val="left"/>
      <w:pPr>
        <w:tabs>
          <w:tab w:val="num" w:pos="3360"/>
        </w:tabs>
        <w:ind w:left="3360" w:hanging="3360"/>
      </w:pPr>
      <w:rPr>
        <w:rFonts w:hint="default"/>
      </w:rPr>
    </w:lvl>
    <w:lvl w:ilvl="5">
      <w:start w:val="1"/>
      <w:numFmt w:val="decimal"/>
      <w:lvlText w:val="%1.%2.%3.%4.%5.%6"/>
      <w:lvlJc w:val="left"/>
      <w:pPr>
        <w:tabs>
          <w:tab w:val="num" w:pos="3360"/>
        </w:tabs>
        <w:ind w:left="3360" w:hanging="3360"/>
      </w:pPr>
      <w:rPr>
        <w:rFonts w:hint="default"/>
      </w:rPr>
    </w:lvl>
    <w:lvl w:ilvl="6">
      <w:start w:val="1"/>
      <w:numFmt w:val="decimal"/>
      <w:lvlText w:val="%1.%2.%3.%4.%5.%6.%7"/>
      <w:lvlJc w:val="left"/>
      <w:pPr>
        <w:tabs>
          <w:tab w:val="num" w:pos="3360"/>
        </w:tabs>
        <w:ind w:left="3360" w:hanging="3360"/>
      </w:pPr>
      <w:rPr>
        <w:rFonts w:hint="default"/>
      </w:rPr>
    </w:lvl>
    <w:lvl w:ilvl="7">
      <w:start w:val="1"/>
      <w:numFmt w:val="decimal"/>
      <w:lvlText w:val="%1.%2.%3.%4.%5.%6.%7.%8"/>
      <w:lvlJc w:val="left"/>
      <w:pPr>
        <w:tabs>
          <w:tab w:val="num" w:pos="3360"/>
        </w:tabs>
        <w:ind w:left="3360" w:hanging="3360"/>
      </w:pPr>
      <w:rPr>
        <w:rFonts w:hint="default"/>
      </w:rPr>
    </w:lvl>
    <w:lvl w:ilvl="8">
      <w:start w:val="1"/>
      <w:numFmt w:val="decimal"/>
      <w:lvlText w:val="%1.%2.%3.%4.%5.%6.%7.%8.%9"/>
      <w:lvlJc w:val="left"/>
      <w:pPr>
        <w:tabs>
          <w:tab w:val="num" w:pos="3360"/>
        </w:tabs>
        <w:ind w:left="3360" w:hanging="3360"/>
      </w:pPr>
      <w:rPr>
        <w:rFonts w:hint="default"/>
      </w:rPr>
    </w:lvl>
  </w:abstractNum>
  <w:abstractNum w:abstractNumId="21" w15:restartNumberingAfterBreak="0">
    <w:nsid w:val="70C746F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val="0"/>
        <w:i/>
      </w:rPr>
    </w:lvl>
    <w:lvl w:ilvl="3">
      <w:start w:val="1"/>
      <w:numFmt w:val="decimal"/>
      <w:lvlText w:val="%1.%2.%3.%4."/>
      <w:lvlJc w:val="left"/>
      <w:pPr>
        <w:tabs>
          <w:tab w:val="num" w:pos="2160"/>
        </w:tabs>
        <w:ind w:left="1728" w:hanging="648"/>
      </w:pPr>
      <w:rPr>
        <w:rFonts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787D201C"/>
    <w:multiLevelType w:val="hybridMultilevel"/>
    <w:tmpl w:val="39724E78"/>
    <w:lvl w:ilvl="0" w:tplc="B7A49F0C">
      <w:start w:val="1"/>
      <w:numFmt w:val="decimal"/>
      <w:pStyle w:val="Heading2"/>
      <w:lvlText w:val="%1."/>
      <w:lvlJc w:val="left"/>
      <w:pPr>
        <w:tabs>
          <w:tab w:val="num" w:pos="360"/>
        </w:tabs>
        <w:ind w:left="360" w:hanging="360"/>
      </w:pPr>
    </w:lvl>
    <w:lvl w:ilvl="1" w:tplc="04090019">
      <w:start w:val="1"/>
      <w:numFmt w:val="lowerLetter"/>
      <w:lvlText w:val="%2."/>
      <w:lvlJc w:val="left"/>
      <w:pPr>
        <w:tabs>
          <w:tab w:val="num" w:pos="120"/>
        </w:tabs>
        <w:ind w:left="120" w:hanging="360"/>
      </w:pPr>
    </w:lvl>
    <w:lvl w:ilvl="2" w:tplc="0409001B" w:tentative="1">
      <w:start w:val="1"/>
      <w:numFmt w:val="lowerRoman"/>
      <w:lvlText w:val="%3."/>
      <w:lvlJc w:val="right"/>
      <w:pPr>
        <w:tabs>
          <w:tab w:val="num" w:pos="840"/>
        </w:tabs>
        <w:ind w:left="840" w:hanging="180"/>
      </w:pPr>
    </w:lvl>
    <w:lvl w:ilvl="3" w:tplc="0409000F" w:tentative="1">
      <w:start w:val="1"/>
      <w:numFmt w:val="decimal"/>
      <w:lvlText w:val="%4."/>
      <w:lvlJc w:val="left"/>
      <w:pPr>
        <w:tabs>
          <w:tab w:val="num" w:pos="1560"/>
        </w:tabs>
        <w:ind w:left="1560" w:hanging="360"/>
      </w:pPr>
    </w:lvl>
    <w:lvl w:ilvl="4" w:tplc="04090019" w:tentative="1">
      <w:start w:val="1"/>
      <w:numFmt w:val="lowerLetter"/>
      <w:lvlText w:val="%5."/>
      <w:lvlJc w:val="left"/>
      <w:pPr>
        <w:tabs>
          <w:tab w:val="num" w:pos="2280"/>
        </w:tabs>
        <w:ind w:left="2280" w:hanging="360"/>
      </w:pPr>
    </w:lvl>
    <w:lvl w:ilvl="5" w:tplc="0409001B" w:tentative="1">
      <w:start w:val="1"/>
      <w:numFmt w:val="lowerRoman"/>
      <w:lvlText w:val="%6."/>
      <w:lvlJc w:val="right"/>
      <w:pPr>
        <w:tabs>
          <w:tab w:val="num" w:pos="3000"/>
        </w:tabs>
        <w:ind w:left="3000" w:hanging="180"/>
      </w:pPr>
    </w:lvl>
    <w:lvl w:ilvl="6" w:tplc="0409000F" w:tentative="1">
      <w:start w:val="1"/>
      <w:numFmt w:val="decimal"/>
      <w:lvlText w:val="%7."/>
      <w:lvlJc w:val="left"/>
      <w:pPr>
        <w:tabs>
          <w:tab w:val="num" w:pos="3720"/>
        </w:tabs>
        <w:ind w:left="3720" w:hanging="360"/>
      </w:pPr>
    </w:lvl>
    <w:lvl w:ilvl="7" w:tplc="04090019" w:tentative="1">
      <w:start w:val="1"/>
      <w:numFmt w:val="lowerLetter"/>
      <w:lvlText w:val="%8."/>
      <w:lvlJc w:val="left"/>
      <w:pPr>
        <w:tabs>
          <w:tab w:val="num" w:pos="4440"/>
        </w:tabs>
        <w:ind w:left="4440" w:hanging="360"/>
      </w:pPr>
    </w:lvl>
    <w:lvl w:ilvl="8" w:tplc="0409001B" w:tentative="1">
      <w:start w:val="1"/>
      <w:numFmt w:val="lowerRoman"/>
      <w:lvlText w:val="%9."/>
      <w:lvlJc w:val="right"/>
      <w:pPr>
        <w:tabs>
          <w:tab w:val="num" w:pos="5160"/>
        </w:tabs>
        <w:ind w:left="5160" w:hanging="180"/>
      </w:pPr>
    </w:lvl>
  </w:abstractNum>
  <w:abstractNum w:abstractNumId="23" w15:restartNumberingAfterBreak="0">
    <w:nsid w:val="7CC14483"/>
    <w:multiLevelType w:val="multilevel"/>
    <w:tmpl w:val="BF722E7E"/>
    <w:lvl w:ilvl="0">
      <w:start w:val="2"/>
      <w:numFmt w:val="decimal"/>
      <w:lvlText w:val="%1."/>
      <w:lvlJc w:val="left"/>
      <w:pPr>
        <w:tabs>
          <w:tab w:val="num" w:pos="360"/>
        </w:tabs>
        <w:ind w:left="360" w:hanging="360"/>
      </w:pPr>
      <w:rPr>
        <w:rFonts w:hint="default"/>
      </w:rPr>
    </w:lvl>
    <w:lvl w:ilvl="1">
      <w:start w:val="1"/>
      <w:numFmt w:val="none"/>
      <w:lvlText w:val="2.1"/>
      <w:lvlJc w:val="left"/>
      <w:pPr>
        <w:tabs>
          <w:tab w:val="num" w:pos="792"/>
        </w:tabs>
        <w:ind w:left="936" w:hanging="576"/>
      </w:pPr>
      <w:rPr>
        <w:rFonts w:hint="default"/>
      </w:rPr>
    </w:lvl>
    <w:lvl w:ilvl="2">
      <w:start w:val="1"/>
      <w:numFmt w:val="decimal"/>
      <w:lvlText w:val="%1.%2.%3."/>
      <w:lvlJc w:val="left"/>
      <w:pPr>
        <w:tabs>
          <w:tab w:val="num" w:pos="1224"/>
        </w:tabs>
        <w:ind w:left="1440" w:hanging="720"/>
      </w:pPr>
      <w:rPr>
        <w:rFonts w:hint="default"/>
        <w:b w:val="0"/>
        <w:i/>
      </w:rPr>
    </w:lvl>
    <w:lvl w:ilvl="3">
      <w:start w:val="1"/>
      <w:numFmt w:val="decimal"/>
      <w:lvlText w:val="%1.%2.%3.%4."/>
      <w:lvlJc w:val="left"/>
      <w:pPr>
        <w:tabs>
          <w:tab w:val="num" w:pos="1872"/>
        </w:tabs>
        <w:ind w:left="2160" w:hanging="1080"/>
      </w:pPr>
      <w:rPr>
        <w:rFonts w:hint="default"/>
        <w:sz w:val="20"/>
      </w:rPr>
    </w:lvl>
    <w:lvl w:ilvl="4">
      <w:start w:val="1"/>
      <w:numFmt w:val="decimal"/>
      <w:lvlText w:val="%1.%2.%3.%4.%5."/>
      <w:lvlJc w:val="left"/>
      <w:pPr>
        <w:tabs>
          <w:tab w:val="num" w:pos="2232"/>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7CF1715B"/>
    <w:multiLevelType w:val="hybridMultilevel"/>
    <w:tmpl w:val="FECCA080"/>
    <w:lvl w:ilvl="0" w:tplc="3C1A2B0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2E10AD"/>
    <w:multiLevelType w:val="multilevel"/>
    <w:tmpl w:val="BF722E7E"/>
    <w:lvl w:ilvl="0">
      <w:start w:val="2"/>
      <w:numFmt w:val="decimal"/>
      <w:lvlText w:val="%1."/>
      <w:lvlJc w:val="left"/>
      <w:pPr>
        <w:tabs>
          <w:tab w:val="num" w:pos="360"/>
        </w:tabs>
        <w:ind w:left="360" w:hanging="360"/>
      </w:pPr>
      <w:rPr>
        <w:rFonts w:hint="default"/>
      </w:rPr>
    </w:lvl>
    <w:lvl w:ilvl="1">
      <w:start w:val="1"/>
      <w:numFmt w:val="none"/>
      <w:lvlText w:val="2.1"/>
      <w:lvlJc w:val="left"/>
      <w:pPr>
        <w:tabs>
          <w:tab w:val="num" w:pos="792"/>
        </w:tabs>
        <w:ind w:left="936" w:hanging="576"/>
      </w:pPr>
      <w:rPr>
        <w:rFonts w:hint="default"/>
      </w:rPr>
    </w:lvl>
    <w:lvl w:ilvl="2">
      <w:start w:val="1"/>
      <w:numFmt w:val="decimal"/>
      <w:lvlText w:val="%1.%2.%3."/>
      <w:lvlJc w:val="left"/>
      <w:pPr>
        <w:tabs>
          <w:tab w:val="num" w:pos="1224"/>
        </w:tabs>
        <w:ind w:left="1440" w:hanging="720"/>
      </w:pPr>
      <w:rPr>
        <w:rFonts w:hint="default"/>
        <w:b w:val="0"/>
        <w:i/>
      </w:rPr>
    </w:lvl>
    <w:lvl w:ilvl="3">
      <w:start w:val="1"/>
      <w:numFmt w:val="decimal"/>
      <w:lvlText w:val="%1.%2.%3.%4."/>
      <w:lvlJc w:val="left"/>
      <w:pPr>
        <w:tabs>
          <w:tab w:val="num" w:pos="1872"/>
        </w:tabs>
        <w:ind w:left="2160" w:hanging="1080"/>
      </w:pPr>
      <w:rPr>
        <w:rFonts w:hint="default"/>
        <w:sz w:val="20"/>
      </w:rPr>
    </w:lvl>
    <w:lvl w:ilvl="4">
      <w:start w:val="1"/>
      <w:numFmt w:val="decimal"/>
      <w:lvlText w:val="%1.%2.%3.%4.%5."/>
      <w:lvlJc w:val="left"/>
      <w:pPr>
        <w:tabs>
          <w:tab w:val="num" w:pos="2232"/>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77264517">
    <w:abstractNumId w:val="3"/>
  </w:num>
  <w:num w:numId="2" w16cid:durableId="688527379">
    <w:abstractNumId w:val="6"/>
  </w:num>
  <w:num w:numId="3" w16cid:durableId="1119567132">
    <w:abstractNumId w:val="10"/>
  </w:num>
  <w:num w:numId="4" w16cid:durableId="659306077">
    <w:abstractNumId w:val="8"/>
  </w:num>
  <w:num w:numId="5" w16cid:durableId="403799114">
    <w:abstractNumId w:val="22"/>
  </w:num>
  <w:num w:numId="6" w16cid:durableId="577517698">
    <w:abstractNumId w:val="16"/>
  </w:num>
  <w:num w:numId="7" w16cid:durableId="825702273">
    <w:abstractNumId w:val="17"/>
  </w:num>
  <w:num w:numId="8" w16cid:durableId="1471702052">
    <w:abstractNumId w:val="20"/>
  </w:num>
  <w:num w:numId="9" w16cid:durableId="1410542258">
    <w:abstractNumId w:val="2"/>
  </w:num>
  <w:num w:numId="10" w16cid:durableId="137187960">
    <w:abstractNumId w:val="5"/>
  </w:num>
  <w:num w:numId="11" w16cid:durableId="1939756003">
    <w:abstractNumId w:val="1"/>
  </w:num>
  <w:num w:numId="12" w16cid:durableId="1744450977">
    <w:abstractNumId w:val="11"/>
  </w:num>
  <w:num w:numId="13" w16cid:durableId="494954627">
    <w:abstractNumId w:val="12"/>
  </w:num>
  <w:num w:numId="14" w16cid:durableId="168299049">
    <w:abstractNumId w:val="9"/>
  </w:num>
  <w:num w:numId="15" w16cid:durableId="2142110120">
    <w:abstractNumId w:val="25"/>
  </w:num>
  <w:num w:numId="16" w16cid:durableId="2063939116">
    <w:abstractNumId w:val="18"/>
  </w:num>
  <w:num w:numId="17" w16cid:durableId="821387908">
    <w:abstractNumId w:val="23"/>
  </w:num>
  <w:num w:numId="18" w16cid:durableId="191192596">
    <w:abstractNumId w:val="7"/>
  </w:num>
  <w:num w:numId="19" w16cid:durableId="78405792">
    <w:abstractNumId w:val="14"/>
  </w:num>
  <w:num w:numId="20" w16cid:durableId="622463297">
    <w:abstractNumId w:val="19"/>
  </w:num>
  <w:num w:numId="21" w16cid:durableId="1439787750">
    <w:abstractNumId w:val="21"/>
  </w:num>
  <w:num w:numId="22" w16cid:durableId="141385094">
    <w:abstractNumId w:val="15"/>
  </w:num>
  <w:num w:numId="23" w16cid:durableId="414668857">
    <w:abstractNumId w:val="0"/>
  </w:num>
  <w:num w:numId="24" w16cid:durableId="1280795981">
    <w:abstractNumId w:val="13"/>
  </w:num>
  <w:num w:numId="25" w16cid:durableId="596333860">
    <w:abstractNumId w:val="4"/>
  </w:num>
  <w:num w:numId="26" w16cid:durableId="1789154215">
    <w:abstractNumId w:val="22"/>
  </w:num>
  <w:num w:numId="27" w16cid:durableId="1980543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4BB"/>
    <w:rsid w:val="000026D4"/>
    <w:rsid w:val="00006066"/>
    <w:rsid w:val="00007D72"/>
    <w:rsid w:val="000136BB"/>
    <w:rsid w:val="00014B48"/>
    <w:rsid w:val="000153A3"/>
    <w:rsid w:val="000153E4"/>
    <w:rsid w:val="0002046F"/>
    <w:rsid w:val="00024E9D"/>
    <w:rsid w:val="00027E22"/>
    <w:rsid w:val="00030FDC"/>
    <w:rsid w:val="00034795"/>
    <w:rsid w:val="000350DB"/>
    <w:rsid w:val="00040865"/>
    <w:rsid w:val="000436AB"/>
    <w:rsid w:val="00046072"/>
    <w:rsid w:val="000649D0"/>
    <w:rsid w:val="00064C7B"/>
    <w:rsid w:val="000650F0"/>
    <w:rsid w:val="0006592C"/>
    <w:rsid w:val="00067208"/>
    <w:rsid w:val="0007209B"/>
    <w:rsid w:val="000737C5"/>
    <w:rsid w:val="000742F0"/>
    <w:rsid w:val="00075541"/>
    <w:rsid w:val="000805B8"/>
    <w:rsid w:val="00081845"/>
    <w:rsid w:val="00085C9F"/>
    <w:rsid w:val="0009395E"/>
    <w:rsid w:val="00093ED4"/>
    <w:rsid w:val="000A39CE"/>
    <w:rsid w:val="000A3D3D"/>
    <w:rsid w:val="000B021C"/>
    <w:rsid w:val="000B0744"/>
    <w:rsid w:val="000B1F9C"/>
    <w:rsid w:val="000B26D8"/>
    <w:rsid w:val="000B3815"/>
    <w:rsid w:val="000B543D"/>
    <w:rsid w:val="000B5FB6"/>
    <w:rsid w:val="000B6AC3"/>
    <w:rsid w:val="000B6F47"/>
    <w:rsid w:val="000B7AB4"/>
    <w:rsid w:val="000C1969"/>
    <w:rsid w:val="000C2817"/>
    <w:rsid w:val="000C4174"/>
    <w:rsid w:val="000C55C6"/>
    <w:rsid w:val="000D3A2A"/>
    <w:rsid w:val="000D5D57"/>
    <w:rsid w:val="000D6281"/>
    <w:rsid w:val="000D63E0"/>
    <w:rsid w:val="000E24A3"/>
    <w:rsid w:val="000E51C4"/>
    <w:rsid w:val="000E5473"/>
    <w:rsid w:val="00105C84"/>
    <w:rsid w:val="0011211A"/>
    <w:rsid w:val="00112FF4"/>
    <w:rsid w:val="0012029C"/>
    <w:rsid w:val="00121BDD"/>
    <w:rsid w:val="0012315C"/>
    <w:rsid w:val="0012335E"/>
    <w:rsid w:val="00123A9E"/>
    <w:rsid w:val="00136301"/>
    <w:rsid w:val="00140C1D"/>
    <w:rsid w:val="001413A2"/>
    <w:rsid w:val="001416EE"/>
    <w:rsid w:val="00143639"/>
    <w:rsid w:val="00143C6D"/>
    <w:rsid w:val="00146E0B"/>
    <w:rsid w:val="00147F2C"/>
    <w:rsid w:val="0016441A"/>
    <w:rsid w:val="00167278"/>
    <w:rsid w:val="001714FE"/>
    <w:rsid w:val="00172A94"/>
    <w:rsid w:val="00174353"/>
    <w:rsid w:val="001755A0"/>
    <w:rsid w:val="00181CDB"/>
    <w:rsid w:val="00190C7D"/>
    <w:rsid w:val="00195698"/>
    <w:rsid w:val="0019625C"/>
    <w:rsid w:val="00197044"/>
    <w:rsid w:val="001A2379"/>
    <w:rsid w:val="001A501D"/>
    <w:rsid w:val="001B0709"/>
    <w:rsid w:val="001B0F7E"/>
    <w:rsid w:val="001B1A7D"/>
    <w:rsid w:val="001B653F"/>
    <w:rsid w:val="001C12E5"/>
    <w:rsid w:val="001C53BB"/>
    <w:rsid w:val="001C5D16"/>
    <w:rsid w:val="001C5E99"/>
    <w:rsid w:val="001D31E5"/>
    <w:rsid w:val="001D4E52"/>
    <w:rsid w:val="001D59A1"/>
    <w:rsid w:val="001D62AC"/>
    <w:rsid w:val="001E1506"/>
    <w:rsid w:val="001E2085"/>
    <w:rsid w:val="001E6679"/>
    <w:rsid w:val="001E72ED"/>
    <w:rsid w:val="001F0697"/>
    <w:rsid w:val="001F48DD"/>
    <w:rsid w:val="001F741C"/>
    <w:rsid w:val="0020113E"/>
    <w:rsid w:val="00213E93"/>
    <w:rsid w:val="00215200"/>
    <w:rsid w:val="00216F03"/>
    <w:rsid w:val="00221162"/>
    <w:rsid w:val="0022560A"/>
    <w:rsid w:val="002320B9"/>
    <w:rsid w:val="00232B6F"/>
    <w:rsid w:val="0023355E"/>
    <w:rsid w:val="00234107"/>
    <w:rsid w:val="002347D0"/>
    <w:rsid w:val="0023648B"/>
    <w:rsid w:val="0024113C"/>
    <w:rsid w:val="00247553"/>
    <w:rsid w:val="00250151"/>
    <w:rsid w:val="002533A2"/>
    <w:rsid w:val="00260EA6"/>
    <w:rsid w:val="00261E40"/>
    <w:rsid w:val="0026783A"/>
    <w:rsid w:val="00271CBC"/>
    <w:rsid w:val="002747EF"/>
    <w:rsid w:val="00276CF4"/>
    <w:rsid w:val="00285E36"/>
    <w:rsid w:val="0028716A"/>
    <w:rsid w:val="00290E9C"/>
    <w:rsid w:val="0029125F"/>
    <w:rsid w:val="00293A46"/>
    <w:rsid w:val="00297033"/>
    <w:rsid w:val="002A34E9"/>
    <w:rsid w:val="002B13B8"/>
    <w:rsid w:val="002B1A31"/>
    <w:rsid w:val="002B6153"/>
    <w:rsid w:val="002B7085"/>
    <w:rsid w:val="002B7754"/>
    <w:rsid w:val="002C0388"/>
    <w:rsid w:val="002C1DA2"/>
    <w:rsid w:val="002C6358"/>
    <w:rsid w:val="002D22CD"/>
    <w:rsid w:val="002D6C86"/>
    <w:rsid w:val="002E08AC"/>
    <w:rsid w:val="002E16C7"/>
    <w:rsid w:val="002E1F94"/>
    <w:rsid w:val="002F4255"/>
    <w:rsid w:val="002F4829"/>
    <w:rsid w:val="003101EB"/>
    <w:rsid w:val="00310DCF"/>
    <w:rsid w:val="0031140A"/>
    <w:rsid w:val="00311888"/>
    <w:rsid w:val="00324B65"/>
    <w:rsid w:val="00330170"/>
    <w:rsid w:val="00342BB4"/>
    <w:rsid w:val="0034426A"/>
    <w:rsid w:val="003506B7"/>
    <w:rsid w:val="0035374A"/>
    <w:rsid w:val="00355047"/>
    <w:rsid w:val="0035649A"/>
    <w:rsid w:val="0037204C"/>
    <w:rsid w:val="003730D2"/>
    <w:rsid w:val="00376C69"/>
    <w:rsid w:val="00380FF1"/>
    <w:rsid w:val="00386C88"/>
    <w:rsid w:val="00387991"/>
    <w:rsid w:val="00390D91"/>
    <w:rsid w:val="00392089"/>
    <w:rsid w:val="00392A19"/>
    <w:rsid w:val="003A0118"/>
    <w:rsid w:val="003A4323"/>
    <w:rsid w:val="003A543A"/>
    <w:rsid w:val="003A703C"/>
    <w:rsid w:val="003A7F24"/>
    <w:rsid w:val="003B0EA0"/>
    <w:rsid w:val="003B36EC"/>
    <w:rsid w:val="003B75A7"/>
    <w:rsid w:val="003C6E33"/>
    <w:rsid w:val="003C740D"/>
    <w:rsid w:val="003D16DC"/>
    <w:rsid w:val="003D31F1"/>
    <w:rsid w:val="003D596D"/>
    <w:rsid w:val="003D6849"/>
    <w:rsid w:val="003E05A2"/>
    <w:rsid w:val="003E396B"/>
    <w:rsid w:val="003E3D1C"/>
    <w:rsid w:val="003E7ECE"/>
    <w:rsid w:val="003F6207"/>
    <w:rsid w:val="003F65B7"/>
    <w:rsid w:val="00403060"/>
    <w:rsid w:val="0040311B"/>
    <w:rsid w:val="00404E80"/>
    <w:rsid w:val="00405B27"/>
    <w:rsid w:val="00410B61"/>
    <w:rsid w:val="00412680"/>
    <w:rsid w:val="004208DF"/>
    <w:rsid w:val="0042098E"/>
    <w:rsid w:val="00421BB5"/>
    <w:rsid w:val="00443864"/>
    <w:rsid w:val="00445F24"/>
    <w:rsid w:val="00446150"/>
    <w:rsid w:val="004469A5"/>
    <w:rsid w:val="00450130"/>
    <w:rsid w:val="0045442A"/>
    <w:rsid w:val="004562F2"/>
    <w:rsid w:val="00463C98"/>
    <w:rsid w:val="0046746B"/>
    <w:rsid w:val="00474031"/>
    <w:rsid w:val="004765DB"/>
    <w:rsid w:val="00477668"/>
    <w:rsid w:val="004808CD"/>
    <w:rsid w:val="00481B38"/>
    <w:rsid w:val="004934D8"/>
    <w:rsid w:val="00493D42"/>
    <w:rsid w:val="004A3B06"/>
    <w:rsid w:val="004A4E6F"/>
    <w:rsid w:val="004B52AB"/>
    <w:rsid w:val="004B56B0"/>
    <w:rsid w:val="004B6AC3"/>
    <w:rsid w:val="004C2824"/>
    <w:rsid w:val="004C2E67"/>
    <w:rsid w:val="004C4FC8"/>
    <w:rsid w:val="004C52B3"/>
    <w:rsid w:val="004D2579"/>
    <w:rsid w:val="004D30C9"/>
    <w:rsid w:val="004D56C7"/>
    <w:rsid w:val="004F0127"/>
    <w:rsid w:val="004F0929"/>
    <w:rsid w:val="004F10C9"/>
    <w:rsid w:val="004F1A74"/>
    <w:rsid w:val="004F604C"/>
    <w:rsid w:val="0050206C"/>
    <w:rsid w:val="005120FB"/>
    <w:rsid w:val="0051372A"/>
    <w:rsid w:val="0051608C"/>
    <w:rsid w:val="00516B7A"/>
    <w:rsid w:val="0052425B"/>
    <w:rsid w:val="005250A9"/>
    <w:rsid w:val="00526B3A"/>
    <w:rsid w:val="00530BD5"/>
    <w:rsid w:val="005324DC"/>
    <w:rsid w:val="00546C1C"/>
    <w:rsid w:val="0055036B"/>
    <w:rsid w:val="005516A1"/>
    <w:rsid w:val="00553956"/>
    <w:rsid w:val="0056393D"/>
    <w:rsid w:val="00566709"/>
    <w:rsid w:val="00571181"/>
    <w:rsid w:val="005729C8"/>
    <w:rsid w:val="0057599D"/>
    <w:rsid w:val="00576FCD"/>
    <w:rsid w:val="00577BEE"/>
    <w:rsid w:val="00582C70"/>
    <w:rsid w:val="00592012"/>
    <w:rsid w:val="00593086"/>
    <w:rsid w:val="005940A2"/>
    <w:rsid w:val="00594618"/>
    <w:rsid w:val="0059526B"/>
    <w:rsid w:val="00597D2D"/>
    <w:rsid w:val="005A0732"/>
    <w:rsid w:val="005A22FF"/>
    <w:rsid w:val="005B293D"/>
    <w:rsid w:val="005B3C0B"/>
    <w:rsid w:val="005B4BE6"/>
    <w:rsid w:val="005B5B83"/>
    <w:rsid w:val="005C05E3"/>
    <w:rsid w:val="005C10AE"/>
    <w:rsid w:val="005C2BD0"/>
    <w:rsid w:val="005C4FD7"/>
    <w:rsid w:val="005D1483"/>
    <w:rsid w:val="005D2668"/>
    <w:rsid w:val="005D5E5D"/>
    <w:rsid w:val="005D607B"/>
    <w:rsid w:val="005D783C"/>
    <w:rsid w:val="005E26DF"/>
    <w:rsid w:val="005E26FB"/>
    <w:rsid w:val="005F3BE2"/>
    <w:rsid w:val="005F7522"/>
    <w:rsid w:val="006024DA"/>
    <w:rsid w:val="00605F04"/>
    <w:rsid w:val="00614A00"/>
    <w:rsid w:val="006165C1"/>
    <w:rsid w:val="00622618"/>
    <w:rsid w:val="00622E73"/>
    <w:rsid w:val="00623218"/>
    <w:rsid w:val="00630AE4"/>
    <w:rsid w:val="00635C46"/>
    <w:rsid w:val="0064142D"/>
    <w:rsid w:val="00650C5A"/>
    <w:rsid w:val="0065542D"/>
    <w:rsid w:val="00667009"/>
    <w:rsid w:val="00667142"/>
    <w:rsid w:val="00673A91"/>
    <w:rsid w:val="00684028"/>
    <w:rsid w:val="006A0398"/>
    <w:rsid w:val="006A38F9"/>
    <w:rsid w:val="006A42BB"/>
    <w:rsid w:val="006A4885"/>
    <w:rsid w:val="006A7814"/>
    <w:rsid w:val="006B1E98"/>
    <w:rsid w:val="006B4EA1"/>
    <w:rsid w:val="006B64FD"/>
    <w:rsid w:val="006B6979"/>
    <w:rsid w:val="006B7D1A"/>
    <w:rsid w:val="006C4CED"/>
    <w:rsid w:val="006D4827"/>
    <w:rsid w:val="006E3966"/>
    <w:rsid w:val="006E3ABC"/>
    <w:rsid w:val="006E5667"/>
    <w:rsid w:val="006E5C55"/>
    <w:rsid w:val="006E7B15"/>
    <w:rsid w:val="006F0FEE"/>
    <w:rsid w:val="006F3BA4"/>
    <w:rsid w:val="006F69D1"/>
    <w:rsid w:val="007064F5"/>
    <w:rsid w:val="00710CF6"/>
    <w:rsid w:val="007170D3"/>
    <w:rsid w:val="007214B1"/>
    <w:rsid w:val="00721AAB"/>
    <w:rsid w:val="00727566"/>
    <w:rsid w:val="00727836"/>
    <w:rsid w:val="00734DA3"/>
    <w:rsid w:val="00737967"/>
    <w:rsid w:val="00741B7A"/>
    <w:rsid w:val="007512AA"/>
    <w:rsid w:val="0075336A"/>
    <w:rsid w:val="00753FF7"/>
    <w:rsid w:val="007545B8"/>
    <w:rsid w:val="00763CD7"/>
    <w:rsid w:val="00765E66"/>
    <w:rsid w:val="00765F29"/>
    <w:rsid w:val="00770638"/>
    <w:rsid w:val="00770C9F"/>
    <w:rsid w:val="0077174A"/>
    <w:rsid w:val="00773DAB"/>
    <w:rsid w:val="00776760"/>
    <w:rsid w:val="00776A75"/>
    <w:rsid w:val="00781E38"/>
    <w:rsid w:val="00782C6D"/>
    <w:rsid w:val="00791965"/>
    <w:rsid w:val="00796F7C"/>
    <w:rsid w:val="007A2EFE"/>
    <w:rsid w:val="007A30D9"/>
    <w:rsid w:val="007A467A"/>
    <w:rsid w:val="007B073C"/>
    <w:rsid w:val="007B1171"/>
    <w:rsid w:val="007B78BA"/>
    <w:rsid w:val="007C5EDC"/>
    <w:rsid w:val="007D146D"/>
    <w:rsid w:val="007D3D0B"/>
    <w:rsid w:val="007D5479"/>
    <w:rsid w:val="007E19D2"/>
    <w:rsid w:val="007E701E"/>
    <w:rsid w:val="007F5D11"/>
    <w:rsid w:val="007F7B5B"/>
    <w:rsid w:val="00800D86"/>
    <w:rsid w:val="0080358A"/>
    <w:rsid w:val="00807019"/>
    <w:rsid w:val="00807D49"/>
    <w:rsid w:val="008120D9"/>
    <w:rsid w:val="00817AC9"/>
    <w:rsid w:val="00817B92"/>
    <w:rsid w:val="008214AC"/>
    <w:rsid w:val="008227B4"/>
    <w:rsid w:val="008247C9"/>
    <w:rsid w:val="0082520D"/>
    <w:rsid w:val="00832622"/>
    <w:rsid w:val="00836CB6"/>
    <w:rsid w:val="008379ED"/>
    <w:rsid w:val="008414FE"/>
    <w:rsid w:val="008436BF"/>
    <w:rsid w:val="00846F52"/>
    <w:rsid w:val="00851970"/>
    <w:rsid w:val="00851B1C"/>
    <w:rsid w:val="008569AB"/>
    <w:rsid w:val="00860028"/>
    <w:rsid w:val="00862D37"/>
    <w:rsid w:val="00864A18"/>
    <w:rsid w:val="008657C3"/>
    <w:rsid w:val="0087079F"/>
    <w:rsid w:val="00870A22"/>
    <w:rsid w:val="00873AA3"/>
    <w:rsid w:val="00891D1B"/>
    <w:rsid w:val="0089630B"/>
    <w:rsid w:val="0089781B"/>
    <w:rsid w:val="008A1E21"/>
    <w:rsid w:val="008A229C"/>
    <w:rsid w:val="008A400D"/>
    <w:rsid w:val="008B2E50"/>
    <w:rsid w:val="008B4409"/>
    <w:rsid w:val="008B54F9"/>
    <w:rsid w:val="008C49F2"/>
    <w:rsid w:val="008C4E94"/>
    <w:rsid w:val="008C6A5C"/>
    <w:rsid w:val="008C6B63"/>
    <w:rsid w:val="008D6812"/>
    <w:rsid w:val="008E2FFD"/>
    <w:rsid w:val="008E4F88"/>
    <w:rsid w:val="008E5E60"/>
    <w:rsid w:val="008F2BD3"/>
    <w:rsid w:val="008F3461"/>
    <w:rsid w:val="008F79D7"/>
    <w:rsid w:val="009001AF"/>
    <w:rsid w:val="00901622"/>
    <w:rsid w:val="00903445"/>
    <w:rsid w:val="00903934"/>
    <w:rsid w:val="00905185"/>
    <w:rsid w:val="00911CD8"/>
    <w:rsid w:val="00912FE8"/>
    <w:rsid w:val="00921AE0"/>
    <w:rsid w:val="00923EF6"/>
    <w:rsid w:val="00924751"/>
    <w:rsid w:val="009250C3"/>
    <w:rsid w:val="00925284"/>
    <w:rsid w:val="009369D3"/>
    <w:rsid w:val="009370B7"/>
    <w:rsid w:val="0094503B"/>
    <w:rsid w:val="00945A21"/>
    <w:rsid w:val="0095131A"/>
    <w:rsid w:val="00952A71"/>
    <w:rsid w:val="00952C1B"/>
    <w:rsid w:val="00954AD6"/>
    <w:rsid w:val="009559B0"/>
    <w:rsid w:val="009573D2"/>
    <w:rsid w:val="0096043E"/>
    <w:rsid w:val="00960D8E"/>
    <w:rsid w:val="009630CD"/>
    <w:rsid w:val="00963EA1"/>
    <w:rsid w:val="00964B23"/>
    <w:rsid w:val="00965D3D"/>
    <w:rsid w:val="009664BB"/>
    <w:rsid w:val="00982C9E"/>
    <w:rsid w:val="009832B6"/>
    <w:rsid w:val="00985999"/>
    <w:rsid w:val="00987205"/>
    <w:rsid w:val="0098739E"/>
    <w:rsid w:val="009873E4"/>
    <w:rsid w:val="009879A4"/>
    <w:rsid w:val="00994FC2"/>
    <w:rsid w:val="009A2E4D"/>
    <w:rsid w:val="009A5A5D"/>
    <w:rsid w:val="009A64BF"/>
    <w:rsid w:val="009A6F10"/>
    <w:rsid w:val="009B4B83"/>
    <w:rsid w:val="009B54F6"/>
    <w:rsid w:val="009C1587"/>
    <w:rsid w:val="009C2D43"/>
    <w:rsid w:val="009C389B"/>
    <w:rsid w:val="009C469F"/>
    <w:rsid w:val="009D3CBA"/>
    <w:rsid w:val="009D3DCB"/>
    <w:rsid w:val="009D4198"/>
    <w:rsid w:val="009F0A27"/>
    <w:rsid w:val="009F5969"/>
    <w:rsid w:val="009F5B75"/>
    <w:rsid w:val="00A00AAC"/>
    <w:rsid w:val="00A05482"/>
    <w:rsid w:val="00A05E3B"/>
    <w:rsid w:val="00A06E99"/>
    <w:rsid w:val="00A11956"/>
    <w:rsid w:val="00A13E24"/>
    <w:rsid w:val="00A1525D"/>
    <w:rsid w:val="00A17133"/>
    <w:rsid w:val="00A20E98"/>
    <w:rsid w:val="00A33BC6"/>
    <w:rsid w:val="00A345CF"/>
    <w:rsid w:val="00A36262"/>
    <w:rsid w:val="00A40730"/>
    <w:rsid w:val="00A41223"/>
    <w:rsid w:val="00A44F06"/>
    <w:rsid w:val="00A46521"/>
    <w:rsid w:val="00A46868"/>
    <w:rsid w:val="00A469D4"/>
    <w:rsid w:val="00A47CAA"/>
    <w:rsid w:val="00A51442"/>
    <w:rsid w:val="00A524F0"/>
    <w:rsid w:val="00A5398E"/>
    <w:rsid w:val="00A55705"/>
    <w:rsid w:val="00A602E5"/>
    <w:rsid w:val="00A726FB"/>
    <w:rsid w:val="00A77488"/>
    <w:rsid w:val="00A813FD"/>
    <w:rsid w:val="00A81F9D"/>
    <w:rsid w:val="00A8626E"/>
    <w:rsid w:val="00A87395"/>
    <w:rsid w:val="00A875DF"/>
    <w:rsid w:val="00A90A6D"/>
    <w:rsid w:val="00A964F3"/>
    <w:rsid w:val="00AA4E55"/>
    <w:rsid w:val="00AA633A"/>
    <w:rsid w:val="00AB3810"/>
    <w:rsid w:val="00AB58AD"/>
    <w:rsid w:val="00AC29F2"/>
    <w:rsid w:val="00AC3A7F"/>
    <w:rsid w:val="00AC763A"/>
    <w:rsid w:val="00AC76AA"/>
    <w:rsid w:val="00AC7EDE"/>
    <w:rsid w:val="00AD2FF8"/>
    <w:rsid w:val="00AE6AE9"/>
    <w:rsid w:val="00B074B8"/>
    <w:rsid w:val="00B1427F"/>
    <w:rsid w:val="00B22436"/>
    <w:rsid w:val="00B3075B"/>
    <w:rsid w:val="00B30C92"/>
    <w:rsid w:val="00B326B3"/>
    <w:rsid w:val="00B33C36"/>
    <w:rsid w:val="00B3440C"/>
    <w:rsid w:val="00B366B0"/>
    <w:rsid w:val="00B437A6"/>
    <w:rsid w:val="00B455BD"/>
    <w:rsid w:val="00B50B6B"/>
    <w:rsid w:val="00B5333F"/>
    <w:rsid w:val="00B53F5C"/>
    <w:rsid w:val="00B55D48"/>
    <w:rsid w:val="00B714BE"/>
    <w:rsid w:val="00B714CD"/>
    <w:rsid w:val="00B717EC"/>
    <w:rsid w:val="00B729D3"/>
    <w:rsid w:val="00B737CC"/>
    <w:rsid w:val="00B746AF"/>
    <w:rsid w:val="00B76D2D"/>
    <w:rsid w:val="00B77DD4"/>
    <w:rsid w:val="00B80708"/>
    <w:rsid w:val="00B831D2"/>
    <w:rsid w:val="00B853C2"/>
    <w:rsid w:val="00B86BBC"/>
    <w:rsid w:val="00B91B5C"/>
    <w:rsid w:val="00B9428B"/>
    <w:rsid w:val="00BA54E6"/>
    <w:rsid w:val="00BA55EC"/>
    <w:rsid w:val="00BB1658"/>
    <w:rsid w:val="00BB32AC"/>
    <w:rsid w:val="00BC0272"/>
    <w:rsid w:val="00BC0609"/>
    <w:rsid w:val="00BC0FB3"/>
    <w:rsid w:val="00BC1A19"/>
    <w:rsid w:val="00BC4905"/>
    <w:rsid w:val="00BD3414"/>
    <w:rsid w:val="00BD7260"/>
    <w:rsid w:val="00BE5036"/>
    <w:rsid w:val="00BE5695"/>
    <w:rsid w:val="00BF333A"/>
    <w:rsid w:val="00BF3F20"/>
    <w:rsid w:val="00BF583B"/>
    <w:rsid w:val="00BF691D"/>
    <w:rsid w:val="00C0388F"/>
    <w:rsid w:val="00C07492"/>
    <w:rsid w:val="00C10B3C"/>
    <w:rsid w:val="00C11E61"/>
    <w:rsid w:val="00C171FE"/>
    <w:rsid w:val="00C17F4A"/>
    <w:rsid w:val="00C22387"/>
    <w:rsid w:val="00C26E78"/>
    <w:rsid w:val="00C31F29"/>
    <w:rsid w:val="00C3303E"/>
    <w:rsid w:val="00C35154"/>
    <w:rsid w:val="00C36659"/>
    <w:rsid w:val="00C41234"/>
    <w:rsid w:val="00C442A2"/>
    <w:rsid w:val="00C509E5"/>
    <w:rsid w:val="00C51BF5"/>
    <w:rsid w:val="00C55A9E"/>
    <w:rsid w:val="00C70A1E"/>
    <w:rsid w:val="00C7793B"/>
    <w:rsid w:val="00C80C32"/>
    <w:rsid w:val="00C828B8"/>
    <w:rsid w:val="00C8446E"/>
    <w:rsid w:val="00C84BDF"/>
    <w:rsid w:val="00C85A59"/>
    <w:rsid w:val="00CB2531"/>
    <w:rsid w:val="00CB2D6A"/>
    <w:rsid w:val="00CB4048"/>
    <w:rsid w:val="00CB5A33"/>
    <w:rsid w:val="00CC5AAB"/>
    <w:rsid w:val="00CD37DE"/>
    <w:rsid w:val="00CE4EBA"/>
    <w:rsid w:val="00CE7F76"/>
    <w:rsid w:val="00CF13D2"/>
    <w:rsid w:val="00CF4B60"/>
    <w:rsid w:val="00CF79C3"/>
    <w:rsid w:val="00D1397E"/>
    <w:rsid w:val="00D14765"/>
    <w:rsid w:val="00D17658"/>
    <w:rsid w:val="00D17DC9"/>
    <w:rsid w:val="00D20390"/>
    <w:rsid w:val="00D2046C"/>
    <w:rsid w:val="00D26F00"/>
    <w:rsid w:val="00D30285"/>
    <w:rsid w:val="00D31691"/>
    <w:rsid w:val="00D356F6"/>
    <w:rsid w:val="00D37B60"/>
    <w:rsid w:val="00D45D81"/>
    <w:rsid w:val="00D53971"/>
    <w:rsid w:val="00D54C2F"/>
    <w:rsid w:val="00D565D3"/>
    <w:rsid w:val="00D611D0"/>
    <w:rsid w:val="00D70C1E"/>
    <w:rsid w:val="00D757F8"/>
    <w:rsid w:val="00D758C5"/>
    <w:rsid w:val="00D83981"/>
    <w:rsid w:val="00D84170"/>
    <w:rsid w:val="00D86266"/>
    <w:rsid w:val="00D874A7"/>
    <w:rsid w:val="00D905D6"/>
    <w:rsid w:val="00DA106D"/>
    <w:rsid w:val="00DA3EAD"/>
    <w:rsid w:val="00DB4375"/>
    <w:rsid w:val="00DB59A3"/>
    <w:rsid w:val="00DB6D6F"/>
    <w:rsid w:val="00DC6F33"/>
    <w:rsid w:val="00DD4790"/>
    <w:rsid w:val="00DD4F8E"/>
    <w:rsid w:val="00DD5F12"/>
    <w:rsid w:val="00DE0475"/>
    <w:rsid w:val="00DE1B50"/>
    <w:rsid w:val="00DE2DA6"/>
    <w:rsid w:val="00DE31C3"/>
    <w:rsid w:val="00DF05B4"/>
    <w:rsid w:val="00DF28EF"/>
    <w:rsid w:val="00DF7B31"/>
    <w:rsid w:val="00E029EA"/>
    <w:rsid w:val="00E03FCF"/>
    <w:rsid w:val="00E04146"/>
    <w:rsid w:val="00E04F1E"/>
    <w:rsid w:val="00E073A3"/>
    <w:rsid w:val="00E1279B"/>
    <w:rsid w:val="00E13C0A"/>
    <w:rsid w:val="00E140B3"/>
    <w:rsid w:val="00E2124B"/>
    <w:rsid w:val="00E2347E"/>
    <w:rsid w:val="00E265EA"/>
    <w:rsid w:val="00E26F8A"/>
    <w:rsid w:val="00E2792F"/>
    <w:rsid w:val="00E34F4B"/>
    <w:rsid w:val="00E37E5B"/>
    <w:rsid w:val="00E40B51"/>
    <w:rsid w:val="00E413D6"/>
    <w:rsid w:val="00E4604E"/>
    <w:rsid w:val="00E5276E"/>
    <w:rsid w:val="00E55648"/>
    <w:rsid w:val="00E61933"/>
    <w:rsid w:val="00E64DE8"/>
    <w:rsid w:val="00E65954"/>
    <w:rsid w:val="00E6723B"/>
    <w:rsid w:val="00E67708"/>
    <w:rsid w:val="00E71578"/>
    <w:rsid w:val="00E72FD9"/>
    <w:rsid w:val="00E75D4E"/>
    <w:rsid w:val="00E773F4"/>
    <w:rsid w:val="00E8484F"/>
    <w:rsid w:val="00E84A5D"/>
    <w:rsid w:val="00E85419"/>
    <w:rsid w:val="00E85871"/>
    <w:rsid w:val="00E87A42"/>
    <w:rsid w:val="00E92CD6"/>
    <w:rsid w:val="00E941CE"/>
    <w:rsid w:val="00E9505F"/>
    <w:rsid w:val="00EA01F1"/>
    <w:rsid w:val="00EA0ED2"/>
    <w:rsid w:val="00EA7366"/>
    <w:rsid w:val="00EA74F1"/>
    <w:rsid w:val="00EB4936"/>
    <w:rsid w:val="00EB6AB9"/>
    <w:rsid w:val="00EC13BD"/>
    <w:rsid w:val="00EC1CF1"/>
    <w:rsid w:val="00ED07BB"/>
    <w:rsid w:val="00ED1ECB"/>
    <w:rsid w:val="00ED7F1E"/>
    <w:rsid w:val="00EE0F81"/>
    <w:rsid w:val="00EE3980"/>
    <w:rsid w:val="00EF3031"/>
    <w:rsid w:val="00EF4452"/>
    <w:rsid w:val="00EF6C68"/>
    <w:rsid w:val="00F0001C"/>
    <w:rsid w:val="00F05B1E"/>
    <w:rsid w:val="00F1130D"/>
    <w:rsid w:val="00F12697"/>
    <w:rsid w:val="00F17064"/>
    <w:rsid w:val="00F17138"/>
    <w:rsid w:val="00F224BF"/>
    <w:rsid w:val="00F24D2F"/>
    <w:rsid w:val="00F2608B"/>
    <w:rsid w:val="00F37FB8"/>
    <w:rsid w:val="00F41978"/>
    <w:rsid w:val="00F451AA"/>
    <w:rsid w:val="00F45E6B"/>
    <w:rsid w:val="00F465B1"/>
    <w:rsid w:val="00F46F82"/>
    <w:rsid w:val="00F52401"/>
    <w:rsid w:val="00F5470A"/>
    <w:rsid w:val="00F55332"/>
    <w:rsid w:val="00F5695A"/>
    <w:rsid w:val="00F61196"/>
    <w:rsid w:val="00F65264"/>
    <w:rsid w:val="00F659B3"/>
    <w:rsid w:val="00F7011B"/>
    <w:rsid w:val="00F7141C"/>
    <w:rsid w:val="00F74E80"/>
    <w:rsid w:val="00F762A8"/>
    <w:rsid w:val="00F810F2"/>
    <w:rsid w:val="00F82830"/>
    <w:rsid w:val="00F85FA3"/>
    <w:rsid w:val="00F8624F"/>
    <w:rsid w:val="00F92640"/>
    <w:rsid w:val="00F93CB2"/>
    <w:rsid w:val="00FA1BBF"/>
    <w:rsid w:val="00FA29D8"/>
    <w:rsid w:val="00FA5052"/>
    <w:rsid w:val="00FB1090"/>
    <w:rsid w:val="00FB1402"/>
    <w:rsid w:val="00FB1B44"/>
    <w:rsid w:val="00FB2883"/>
    <w:rsid w:val="00FB3222"/>
    <w:rsid w:val="00FB5BC7"/>
    <w:rsid w:val="00FB5E81"/>
    <w:rsid w:val="00FC1943"/>
    <w:rsid w:val="00FC2902"/>
    <w:rsid w:val="00FC3C5B"/>
    <w:rsid w:val="00FC6D08"/>
    <w:rsid w:val="00FD296B"/>
    <w:rsid w:val="00FD2DDB"/>
    <w:rsid w:val="00FE1972"/>
    <w:rsid w:val="00FE3255"/>
    <w:rsid w:val="00FE3750"/>
    <w:rsid w:val="00FE5B01"/>
    <w:rsid w:val="00FE75B7"/>
    <w:rsid w:val="00FF4132"/>
    <w:rsid w:val="00FF5E2C"/>
    <w:rsid w:val="00FF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A8B4588"/>
  <w15:docId w15:val="{0854C10B-B534-4BB0-93AB-D249CB27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93D"/>
    <w:rPr>
      <w:rFonts w:ascii="Palatino Linotype" w:hAnsi="Palatino Linotype"/>
      <w:sz w:val="22"/>
      <w:szCs w:val="24"/>
      <w:lang w:eastAsia="en-GB"/>
    </w:rPr>
  </w:style>
  <w:style w:type="paragraph" w:styleId="Heading1">
    <w:name w:val="heading 1"/>
    <w:basedOn w:val="Normal"/>
    <w:next w:val="Normal"/>
    <w:qFormat/>
    <w:rsid w:val="001B0F7E"/>
    <w:pPr>
      <w:keepLines/>
      <w:numPr>
        <w:numId w:val="27"/>
      </w:numPr>
      <w:tabs>
        <w:tab w:val="left" w:pos="3360"/>
        <w:tab w:val="left" w:pos="6600"/>
      </w:tabs>
      <w:spacing w:before="240" w:after="120"/>
      <w:ind w:left="360"/>
      <w:outlineLvl w:val="0"/>
    </w:pPr>
    <w:rPr>
      <w:b/>
      <w:sz w:val="24"/>
    </w:rPr>
  </w:style>
  <w:style w:type="paragraph" w:styleId="Heading2">
    <w:name w:val="heading 2"/>
    <w:basedOn w:val="Normal"/>
    <w:next w:val="Normal"/>
    <w:link w:val="Heading2Char"/>
    <w:qFormat/>
    <w:rsid w:val="00773DAB"/>
    <w:pPr>
      <w:keepLines/>
      <w:numPr>
        <w:numId w:val="5"/>
      </w:numPr>
      <w:tabs>
        <w:tab w:val="left" w:pos="3360"/>
        <w:tab w:val="left" w:pos="6600"/>
      </w:tabs>
      <w:spacing w:before="120" w:after="120"/>
      <w:outlineLvl w:val="1"/>
    </w:pPr>
    <w:rPr>
      <w:rFonts w:ascii="Franklin Gothic Demi" w:hAnsi="Franklin Gothic Dem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53956"/>
    <w:pPr>
      <w:tabs>
        <w:tab w:val="center" w:pos="4153"/>
        <w:tab w:val="right" w:pos="8306"/>
      </w:tabs>
    </w:pPr>
  </w:style>
  <w:style w:type="character" w:styleId="PageNumber">
    <w:name w:val="page number"/>
    <w:basedOn w:val="DefaultParagraphFont"/>
    <w:rsid w:val="00553956"/>
  </w:style>
  <w:style w:type="paragraph" w:styleId="Header">
    <w:name w:val="header"/>
    <w:basedOn w:val="Normal"/>
    <w:rsid w:val="009F5B75"/>
    <w:pPr>
      <w:tabs>
        <w:tab w:val="center" w:pos="4153"/>
        <w:tab w:val="right" w:pos="8306"/>
      </w:tabs>
    </w:pPr>
  </w:style>
  <w:style w:type="paragraph" w:styleId="Caption">
    <w:name w:val="caption"/>
    <w:basedOn w:val="Normal"/>
    <w:next w:val="Normal"/>
    <w:qFormat/>
    <w:rsid w:val="009664BB"/>
    <w:rPr>
      <w:b/>
      <w:bCs/>
      <w:sz w:val="20"/>
      <w:szCs w:val="20"/>
    </w:rPr>
  </w:style>
  <w:style w:type="paragraph" w:styleId="BalloonText">
    <w:name w:val="Balloon Text"/>
    <w:basedOn w:val="Normal"/>
    <w:semiHidden/>
    <w:rsid w:val="009664BB"/>
    <w:rPr>
      <w:rFonts w:ascii="Tahoma" w:hAnsi="Tahoma" w:cs="Tahoma"/>
      <w:sz w:val="16"/>
      <w:szCs w:val="16"/>
    </w:rPr>
  </w:style>
  <w:style w:type="paragraph" w:styleId="BodyText">
    <w:name w:val="Body Text"/>
    <w:basedOn w:val="Normal"/>
    <w:rsid w:val="00773DAB"/>
    <w:pPr>
      <w:keepLines/>
      <w:tabs>
        <w:tab w:val="left" w:pos="3360"/>
        <w:tab w:val="left" w:pos="6600"/>
      </w:tabs>
      <w:spacing w:before="120" w:after="120"/>
    </w:pPr>
    <w:rPr>
      <w:rFonts w:cs="Arial"/>
      <w:szCs w:val="22"/>
    </w:rPr>
  </w:style>
  <w:style w:type="paragraph" w:customStyle="1" w:styleId="TableHeading">
    <w:name w:val="TableHeading"/>
    <w:basedOn w:val="Normal"/>
    <w:rsid w:val="00F24D2F"/>
    <w:pPr>
      <w:keepNext/>
      <w:spacing w:before="120" w:after="120"/>
      <w:jc w:val="center"/>
    </w:pPr>
    <w:rPr>
      <w:b/>
      <w:sz w:val="20"/>
      <w:szCs w:val="20"/>
      <w:lang w:eastAsia="en-US"/>
    </w:rPr>
  </w:style>
  <w:style w:type="paragraph" w:styleId="TOC1">
    <w:name w:val="toc 1"/>
    <w:basedOn w:val="Normal"/>
    <w:next w:val="Normal"/>
    <w:autoRedefine/>
    <w:semiHidden/>
    <w:rsid w:val="00D84170"/>
  </w:style>
  <w:style w:type="character" w:styleId="Hyperlink">
    <w:name w:val="Hyperlink"/>
    <w:rsid w:val="00D84170"/>
    <w:rPr>
      <w:color w:val="0000FF"/>
      <w:u w:val="single"/>
    </w:rPr>
  </w:style>
  <w:style w:type="character" w:customStyle="1" w:styleId="Heading2Char">
    <w:name w:val="Heading 2 Char"/>
    <w:link w:val="Heading2"/>
    <w:rsid w:val="00773DAB"/>
    <w:rPr>
      <w:rFonts w:ascii="Franklin Gothic Demi" w:hAnsi="Franklin Gothic Demi" w:cs="Arial"/>
      <w:sz w:val="24"/>
      <w:szCs w:val="24"/>
      <w:lang w:val="en-US" w:eastAsia="en-GB" w:bidi="ar-SA"/>
    </w:rPr>
  </w:style>
  <w:style w:type="paragraph" w:customStyle="1" w:styleId="Subsections">
    <w:name w:val="Subsections"/>
    <w:basedOn w:val="Normal"/>
    <w:rsid w:val="006E3ABC"/>
    <w:pPr>
      <w:spacing w:before="120" w:after="120"/>
    </w:pPr>
    <w:rPr>
      <w:rFonts w:ascii="Franklin Gothic Demi" w:hAnsi="Franklin Gothic Demi"/>
      <w:szCs w:val="20"/>
    </w:rPr>
  </w:style>
  <w:style w:type="paragraph" w:styleId="TOC2">
    <w:name w:val="toc 2"/>
    <w:basedOn w:val="Normal"/>
    <w:next w:val="Normal"/>
    <w:autoRedefine/>
    <w:semiHidden/>
    <w:rsid w:val="000C2817"/>
    <w:pPr>
      <w:ind w:left="240"/>
    </w:pPr>
  </w:style>
  <w:style w:type="paragraph" w:styleId="PlainText">
    <w:name w:val="Plain Text"/>
    <w:basedOn w:val="Normal"/>
    <w:rsid w:val="007E701E"/>
    <w:rPr>
      <w:rFonts w:ascii="Courier New" w:hAnsi="Courier New" w:cs="Courier New"/>
      <w:sz w:val="20"/>
      <w:szCs w:val="20"/>
      <w:lang w:eastAsia="en-US"/>
    </w:rPr>
  </w:style>
  <w:style w:type="paragraph" w:styleId="NoSpacing">
    <w:name w:val="No Spacing"/>
    <w:uiPriority w:val="1"/>
    <w:qFormat/>
    <w:rsid w:val="002747EF"/>
    <w:rPr>
      <w:rFonts w:ascii="Calibri" w:eastAsia="Calibri" w:hAnsi="Calibri"/>
      <w:sz w:val="22"/>
      <w:szCs w:val="22"/>
    </w:rPr>
  </w:style>
  <w:style w:type="paragraph" w:styleId="Title">
    <w:name w:val="Title"/>
    <w:basedOn w:val="Normal"/>
    <w:next w:val="Normal"/>
    <w:link w:val="TitleChar"/>
    <w:qFormat/>
    <w:rsid w:val="005B293D"/>
    <w:pPr>
      <w:contextualSpacing/>
    </w:pPr>
    <w:rPr>
      <w:rFonts w:eastAsiaTheme="majorEastAsia" w:cstheme="majorBidi"/>
      <w:b/>
      <w:spacing w:val="-10"/>
      <w:kern w:val="28"/>
      <w:sz w:val="48"/>
      <w:szCs w:val="56"/>
    </w:rPr>
  </w:style>
  <w:style w:type="character" w:customStyle="1" w:styleId="TitleChar">
    <w:name w:val="Title Char"/>
    <w:basedOn w:val="DefaultParagraphFont"/>
    <w:link w:val="Title"/>
    <w:rsid w:val="005B293D"/>
    <w:rPr>
      <w:rFonts w:ascii="Palatino Linotype" w:eastAsiaTheme="majorEastAsia" w:hAnsi="Palatino Linotype" w:cstheme="majorBidi"/>
      <w:b/>
      <w:spacing w:val="-10"/>
      <w:kern w:val="28"/>
      <w:sz w:val="48"/>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253295">
      <w:bodyDiv w:val="1"/>
      <w:marLeft w:val="0"/>
      <w:marRight w:val="0"/>
      <w:marTop w:val="0"/>
      <w:marBottom w:val="0"/>
      <w:divBdr>
        <w:top w:val="none" w:sz="0" w:space="0" w:color="auto"/>
        <w:left w:val="none" w:sz="0" w:space="0" w:color="auto"/>
        <w:bottom w:val="none" w:sz="0" w:space="0" w:color="auto"/>
        <w:right w:val="none" w:sz="0" w:space="0" w:color="auto"/>
      </w:divBdr>
    </w:div>
    <w:div w:id="181259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UF Brand">
      <a:dk1>
        <a:sysClr val="windowText" lastClr="000000"/>
      </a:dk1>
      <a:lt1>
        <a:sysClr val="window" lastClr="FFFFFF"/>
      </a:lt1>
      <a:dk2>
        <a:srgbClr val="343731"/>
      </a:dk2>
      <a:lt2>
        <a:srgbClr val="D8D4D7"/>
      </a:lt2>
      <a:accent1>
        <a:srgbClr val="0021A5"/>
      </a:accent1>
      <a:accent2>
        <a:srgbClr val="FA4616"/>
      </a:accent2>
      <a:accent3>
        <a:srgbClr val="C7C9C8"/>
      </a:accent3>
      <a:accent4>
        <a:srgbClr val="F2A900"/>
      </a:accent4>
      <a:accent5>
        <a:srgbClr val="002657"/>
      </a:accent5>
      <a:accent6>
        <a:srgbClr val="22884C"/>
      </a:accent6>
      <a:hlink>
        <a:srgbClr val="0563C1"/>
      </a:hlink>
      <a:folHlink>
        <a:srgbClr val="6A2A6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35C2E116DA4468545A97B2F74E11C" ma:contentTypeVersion="46" ma:contentTypeDescription="Create a new document." ma:contentTypeScope="" ma:versionID="dbe0b59ac512118ceabf53131a37385d">
  <xsd:schema xmlns:xsd="http://www.w3.org/2001/XMLSchema" xmlns:xs="http://www.w3.org/2001/XMLSchema" xmlns:p="http://schemas.microsoft.com/office/2006/metadata/properties" xmlns:ns2="46c7b8d3-d275-4e2e-aadd-ccbd2ccf68cd" xmlns:ns3="294f8bb3-39a7-4fc7-94a9-973b40042956" targetNamespace="http://schemas.microsoft.com/office/2006/metadata/properties" ma:root="true" ma:fieldsID="1f52660d4d756e662a0d0b59a4503e22" ns2:_="" ns3:_="">
    <xsd:import namespace="46c7b8d3-d275-4e2e-aadd-ccbd2ccf68cd"/>
    <xsd:import namespace="294f8bb3-39a7-4fc7-94a9-973b400429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7b8d3-d275-4e2e-aadd-ccbd2ccf68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4f8bb3-39a7-4fc7-94a9-973b4004295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6c7b8d3-d275-4e2e-aadd-ccbd2ccf68cd">7R7YXYDHUJEC-1003292916-2926</_dlc_DocId>
    <_dlc_DocIdUrl xmlns="46c7b8d3-d275-4e2e-aadd-ccbd2ccf68cd">
      <Url>https://uflorida.sharepoint.com/sites/ufit-projects/_layouts/15/DocIdRedir.aspx?ID=7R7YXYDHUJEC-1003292916-2926</Url>
      <Description>7R7YXYDHUJEC-1003292916-2926</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5C51C-31D1-4394-B67E-CA8025F47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7b8d3-d275-4e2e-aadd-ccbd2ccf68cd"/>
    <ds:schemaRef ds:uri="294f8bb3-39a7-4fc7-94a9-973b40042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41179-9B2B-49BA-BBF9-702036402400}">
  <ds:schemaRefs>
    <ds:schemaRef ds:uri="http://schemas.microsoft.com/office/2006/metadata/properties"/>
    <ds:schemaRef ds:uri="http://schemas.microsoft.com/office/infopath/2007/PartnerControls"/>
    <ds:schemaRef ds:uri="46c7b8d3-d275-4e2e-aadd-ccbd2ccf68cd"/>
  </ds:schemaRefs>
</ds:datastoreItem>
</file>

<file path=customXml/itemProps3.xml><?xml version="1.0" encoding="utf-8"?>
<ds:datastoreItem xmlns:ds="http://schemas.openxmlformats.org/officeDocument/2006/customXml" ds:itemID="{8F2973FB-56A4-45BE-96FD-7BCBD91AF63C}">
  <ds:schemaRefs>
    <ds:schemaRef ds:uri="http://schemas.microsoft.com/office/2006/metadata/longProperties"/>
  </ds:schemaRefs>
</ds:datastoreItem>
</file>

<file path=customXml/itemProps4.xml><?xml version="1.0" encoding="utf-8"?>
<ds:datastoreItem xmlns:ds="http://schemas.openxmlformats.org/officeDocument/2006/customXml" ds:itemID="{3B2C372D-2177-468C-9156-48A00FC149F9}">
  <ds:schemaRefs>
    <ds:schemaRef ds:uri="http://schemas.microsoft.com/sharepoint/events"/>
  </ds:schemaRefs>
</ds:datastoreItem>
</file>

<file path=customXml/itemProps5.xml><?xml version="1.0" encoding="utf-8"?>
<ds:datastoreItem xmlns:ds="http://schemas.openxmlformats.org/officeDocument/2006/customXml" ds:itemID="{8EF23410-018C-4163-B95E-503C215827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Specific test plans in Test Director used throughout the project</vt:lpstr>
    </vt:vector>
  </TitlesOfParts>
  <Manager>Tom Cassarly</Manager>
  <Company>UF Bridges</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test plans in Test Director used throughout the project</dc:title>
  <dc:creator>Heather Sielicki</dc:creator>
  <cp:lastModifiedBy>Hancock,Renee J</cp:lastModifiedBy>
  <cp:revision>19</cp:revision>
  <cp:lastPrinted>2006-08-25T17:18:00Z</cp:lastPrinted>
  <dcterms:created xsi:type="dcterms:W3CDTF">2012-08-29T19:55:00Z</dcterms:created>
  <dcterms:modified xsi:type="dcterms:W3CDTF">2025-04-15T19:21:00Z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G Request Number">
    <vt:lpwstr>ITG Request Number</vt:lpwstr>
  </property>
  <property fmtid="{D5CDD505-2E9C-101B-9397-08002B2CF9AE}" pid="3" name="Date completed">
    <vt:lpwstr>Date (Month, Day, Year)</vt:lpwstr>
  </property>
  <property fmtid="{D5CDD505-2E9C-101B-9397-08002B2CF9AE}" pid="4" name="Order">
    <vt:lpwstr>2300.00000000000</vt:lpwstr>
  </property>
  <property fmtid="{D5CDD505-2E9C-101B-9397-08002B2CF9AE}" pid="5" name="All_x0020_Open_x0020_Metadata">
    <vt:lpwstr/>
  </property>
  <property fmtid="{D5CDD505-2E9C-101B-9397-08002B2CF9AE}" pid="6" name="All Managed Metadata">
    <vt:lpwstr/>
  </property>
  <property fmtid="{D5CDD505-2E9C-101B-9397-08002B2CF9AE}" pid="7" name="_dlc_DocIdItemGuid">
    <vt:lpwstr>c1f1d1df-3792-404c-8915-07e59907b516</vt:lpwstr>
  </property>
  <property fmtid="{D5CDD505-2E9C-101B-9397-08002B2CF9AE}" pid="8" name="ContentTypeId">
    <vt:lpwstr>0x01010075835C2E116DA4468545A97B2F74E11C</vt:lpwstr>
  </property>
  <property fmtid="{D5CDD505-2E9C-101B-9397-08002B2CF9AE}" pid="9" name="All Open Metadata">
    <vt:lpwstr/>
  </property>
</Properties>
</file>