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06F0" w14:textId="69664050" w:rsidR="009C4999" w:rsidRPr="006D287A" w:rsidRDefault="009C4999" w:rsidP="009C4999">
      <w:pPr>
        <w:spacing w:before="240"/>
        <w:jc w:val="center"/>
        <w:rPr>
          <w:rFonts w:ascii="IBM Plex Sans" w:hAnsi="IBM Plex Sans"/>
          <w:b/>
          <w:bCs/>
          <w:color w:val="0021A5"/>
          <w:sz w:val="48"/>
          <w:szCs w:val="48"/>
        </w:rPr>
      </w:pPr>
      <w:r w:rsidRPr="006D287A">
        <w:rPr>
          <w:rFonts w:ascii="IBM Plex Sans" w:hAnsi="IBM Plex Sans"/>
          <w:b/>
          <w:bCs/>
          <w:color w:val="0021A5"/>
          <w:sz w:val="48"/>
          <w:szCs w:val="48"/>
        </w:rPr>
        <w:t>Concept or Idea</w:t>
      </w:r>
    </w:p>
    <w:tbl>
      <w:tblPr>
        <w:tblStyle w:val="TableGrid"/>
        <w:tblW w:w="9377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367"/>
        <w:gridCol w:w="810"/>
        <w:gridCol w:w="2165"/>
      </w:tblGrid>
      <w:tr w:rsidR="009C4999" w:rsidRPr="006D287A" w14:paraId="05D42EAB" w14:textId="77777777" w:rsidTr="00000746">
        <w:trPr>
          <w:trHeight w:val="1101"/>
          <w:jc w:val="center"/>
        </w:trPr>
        <w:tc>
          <w:tcPr>
            <w:tcW w:w="1035" w:type="dxa"/>
          </w:tcPr>
          <w:p w14:paraId="3AB05F21" w14:textId="131E4080" w:rsidR="009C4999" w:rsidRPr="006D287A" w:rsidRDefault="009C4999" w:rsidP="005C027B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6D287A">
              <w:rPr>
                <w:rFonts w:ascii="IBM Plex Sans" w:hAnsi="IBM Plex Sans"/>
                <w:b/>
                <w:bCs/>
                <w:sz w:val="20"/>
                <w:szCs w:val="20"/>
              </w:rPr>
              <w:t>Autho</w:t>
            </w:r>
            <w:r w:rsidR="00F970BE" w:rsidRPr="006D287A">
              <w:rPr>
                <w:rFonts w:ascii="IBM Plex Sans" w:hAnsi="IBM Plex Sans"/>
                <w:b/>
                <w:bCs/>
                <w:sz w:val="20"/>
                <w:szCs w:val="20"/>
              </w:rPr>
              <w:t>r</w:t>
            </w:r>
            <w:r w:rsidRPr="006D287A">
              <w:rPr>
                <w:rFonts w:ascii="IBM Plex Sans" w:hAnsi="IBM Plex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67" w:type="dxa"/>
          </w:tcPr>
          <w:p w14:paraId="1B3E5220" w14:textId="77777777" w:rsidR="009C4999" w:rsidRPr="006D287A" w:rsidRDefault="009C4999" w:rsidP="005C027B">
            <w:pPr>
              <w:rPr>
                <w:rFonts w:ascii="IBM Plex Sans" w:hAnsi="IBM Plex Sans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E166FF" w14:textId="77777777" w:rsidR="009C4999" w:rsidRPr="006D287A" w:rsidRDefault="009C4999" w:rsidP="005C027B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6D287A">
              <w:rPr>
                <w:rFonts w:ascii="IBM Plex Sans" w:hAnsi="IBM Plex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165" w:type="dxa"/>
          </w:tcPr>
          <w:p w14:paraId="22392885" w14:textId="77777777" w:rsidR="009C4999" w:rsidRPr="006D287A" w:rsidRDefault="009C4999" w:rsidP="005C027B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</w:tbl>
    <w:p w14:paraId="7563A1E8" w14:textId="77777777" w:rsidR="009C4999" w:rsidRPr="006D287A" w:rsidRDefault="009C4999" w:rsidP="009C4999">
      <w:pPr>
        <w:spacing w:before="240"/>
        <w:rPr>
          <w:rFonts w:ascii="IBM Plex Sans" w:hAnsi="IBM Plex Sans"/>
          <w:b/>
          <w:bCs/>
          <w:smallCaps/>
        </w:rPr>
      </w:pPr>
      <w:r w:rsidRPr="006D287A">
        <w:rPr>
          <w:rFonts w:ascii="IBM Plex Sans" w:hAnsi="IBM Plex Sans"/>
          <w:b/>
          <w:bCs/>
        </w:rPr>
        <w:t>This document helps organize initial ideas regarding a problem or opportunity.</w:t>
      </w:r>
    </w:p>
    <w:p w14:paraId="0A4744EF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Problem or Opportunity Statement</w:t>
      </w:r>
    </w:p>
    <w:p w14:paraId="6B2C3DD8" w14:textId="77777777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In 1-2 sentences, state the problem or opportunity being addressed.</w:t>
      </w:r>
    </w:p>
    <w:p w14:paraId="45A511FF" w14:textId="44C3D243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[THE REASON FOR IMPLEMENTING THIS REQUEST]</w:t>
      </w:r>
      <w:bookmarkStart w:id="0" w:name="_Benefits_Realization_Plan"/>
      <w:bookmarkEnd w:id="0"/>
    </w:p>
    <w:p w14:paraId="141802A1" w14:textId="77777777" w:rsidR="009C4999" w:rsidRPr="006D287A" w:rsidRDefault="009C4999" w:rsidP="009C4999">
      <w:pPr>
        <w:rPr>
          <w:rFonts w:ascii="IBM Plex Sans" w:hAnsi="IBM Plex Sans"/>
        </w:rPr>
      </w:pPr>
    </w:p>
    <w:p w14:paraId="4DC2D104" w14:textId="18A2245A" w:rsidR="009C4999" w:rsidRPr="006D287A" w:rsidRDefault="009C4999" w:rsidP="009C4999">
      <w:pPr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Goals and Objectives</w:t>
      </w:r>
    </w:p>
    <w:p w14:paraId="718CAC1B" w14:textId="26270509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List the goals that will be accomplished and what are the options to achieve the goals.</w:t>
      </w:r>
    </w:p>
    <w:p w14:paraId="3CB381DE" w14:textId="77777777" w:rsidR="009C4999" w:rsidRPr="006D287A" w:rsidRDefault="009C4999" w:rsidP="009C4999">
      <w:pPr>
        <w:pStyle w:val="ListParagraph"/>
        <w:numPr>
          <w:ilvl w:val="0"/>
          <w:numId w:val="1"/>
        </w:numPr>
        <w:spacing w:after="200" w:line="276" w:lineRule="auto"/>
        <w:rPr>
          <w:rFonts w:ascii="IBM Plex Sans" w:hAnsi="IBM Plex Sans"/>
        </w:rPr>
      </w:pPr>
      <w:r w:rsidRPr="006D287A">
        <w:rPr>
          <w:rFonts w:ascii="IBM Plex Sans" w:hAnsi="IBM Plex Sans"/>
        </w:rPr>
        <w:t>[LIST HERE]</w:t>
      </w:r>
    </w:p>
    <w:p w14:paraId="4D89F771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Desired Outcomes</w:t>
      </w:r>
    </w:p>
    <w:p w14:paraId="40E68311" w14:textId="246C03AE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List what the university be able to do better or more efficient by implementing the product, service or result of this request.</w:t>
      </w:r>
    </w:p>
    <w:p w14:paraId="663EF4EC" w14:textId="77777777" w:rsidR="009C4999" w:rsidRPr="006D287A" w:rsidRDefault="009C4999" w:rsidP="009C4999">
      <w:pPr>
        <w:pStyle w:val="ListParagraph"/>
        <w:numPr>
          <w:ilvl w:val="0"/>
          <w:numId w:val="1"/>
        </w:numPr>
        <w:spacing w:after="200" w:line="276" w:lineRule="auto"/>
        <w:rPr>
          <w:rFonts w:ascii="IBM Plex Sans" w:hAnsi="IBM Plex Sans"/>
        </w:rPr>
      </w:pPr>
      <w:r w:rsidRPr="006D287A">
        <w:rPr>
          <w:rFonts w:ascii="IBM Plex Sans" w:hAnsi="IBM Plex Sans"/>
        </w:rPr>
        <w:t>[LIST HERE]</w:t>
      </w:r>
    </w:p>
    <w:p w14:paraId="1846E218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Assumptions, Risks, Obstacles</w:t>
      </w:r>
    </w:p>
    <w:p w14:paraId="725C7CD2" w14:textId="34E0F61A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List all known assumptions, risks</w:t>
      </w:r>
      <w:r w:rsidR="00000746" w:rsidRPr="006D287A">
        <w:rPr>
          <w:rFonts w:ascii="IBM Plex Sans" w:hAnsi="IBM Plex Sans"/>
        </w:rPr>
        <w:t xml:space="preserve"> and</w:t>
      </w:r>
      <w:r w:rsidRPr="006D287A">
        <w:rPr>
          <w:rFonts w:ascii="IBM Plex Sans" w:hAnsi="IBM Plex Sans"/>
        </w:rPr>
        <w:t xml:space="preserve"> obstacles.</w:t>
      </w:r>
    </w:p>
    <w:p w14:paraId="612D76C7" w14:textId="77777777" w:rsidR="009C4999" w:rsidRPr="006D287A" w:rsidRDefault="009C4999" w:rsidP="009C4999">
      <w:pPr>
        <w:pStyle w:val="ListParagraph"/>
        <w:numPr>
          <w:ilvl w:val="0"/>
          <w:numId w:val="1"/>
        </w:numPr>
        <w:spacing w:after="200" w:line="276" w:lineRule="auto"/>
        <w:rPr>
          <w:rFonts w:ascii="IBM Plex Sans" w:hAnsi="IBM Plex Sans"/>
        </w:rPr>
      </w:pPr>
      <w:r w:rsidRPr="006D287A">
        <w:rPr>
          <w:rFonts w:ascii="IBM Plex Sans" w:hAnsi="IBM Plex Sans"/>
        </w:rPr>
        <w:t>[LIST HERE]</w:t>
      </w:r>
    </w:p>
    <w:p w14:paraId="28329F1D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Stakeholders Identified</w:t>
      </w:r>
    </w:p>
    <w:p w14:paraId="390EE7D0" w14:textId="1028324F" w:rsidR="009C4999" w:rsidRPr="006D287A" w:rsidRDefault="009C4999" w:rsidP="009C4999">
      <w:pPr>
        <w:rPr>
          <w:rFonts w:ascii="IBM Plex Sans" w:hAnsi="IBM Plex Sans"/>
        </w:rPr>
      </w:pPr>
      <w:r w:rsidRPr="006D287A">
        <w:rPr>
          <w:rFonts w:ascii="IBM Plex Sans" w:hAnsi="IBM Plex Sans"/>
        </w:rPr>
        <w:t>List any individuals, groups or departments affected by a decision, activity or outcome of this request.</w:t>
      </w:r>
    </w:p>
    <w:p w14:paraId="0BDFECF5" w14:textId="77777777" w:rsidR="009C4999" w:rsidRPr="006D287A" w:rsidRDefault="009C4999" w:rsidP="009C4999">
      <w:pPr>
        <w:pStyle w:val="ListParagraph"/>
        <w:numPr>
          <w:ilvl w:val="0"/>
          <w:numId w:val="1"/>
        </w:numPr>
        <w:spacing w:after="200" w:line="276" w:lineRule="auto"/>
        <w:rPr>
          <w:rFonts w:ascii="IBM Plex Sans" w:hAnsi="IBM Plex Sans"/>
        </w:rPr>
      </w:pPr>
      <w:r w:rsidRPr="006D287A">
        <w:rPr>
          <w:rFonts w:ascii="IBM Plex Sans" w:hAnsi="IBM Plex Sans"/>
        </w:rPr>
        <w:t>[LIST HERE]</w:t>
      </w:r>
    </w:p>
    <w:p w14:paraId="2892370A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lastRenderedPageBreak/>
        <w:t>Sponsors Identified</w:t>
      </w:r>
    </w:p>
    <w:p w14:paraId="0C5651C7" w14:textId="77777777" w:rsidR="009C4999" w:rsidRPr="006D287A" w:rsidRDefault="009C4999" w:rsidP="009C4999">
      <w:pPr>
        <w:rPr>
          <w:rFonts w:ascii="IBM Plex Sans" w:hAnsi="IBM Plex Sans"/>
          <w:iCs/>
        </w:rPr>
      </w:pPr>
      <w:r w:rsidRPr="006D287A">
        <w:rPr>
          <w:rFonts w:ascii="IBM Plex Sans" w:hAnsi="IBM Plex Sans"/>
          <w:iCs/>
        </w:rPr>
        <w:t>Individuals that provide the resources and support for the project.</w:t>
      </w:r>
    </w:p>
    <w:p w14:paraId="668BFC48" w14:textId="5678979B" w:rsidR="009C4999" w:rsidRPr="006D287A" w:rsidRDefault="009C4999" w:rsidP="009C499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IBM Plex Sans" w:hAnsi="IBM Plex Sans"/>
          <w:iCs/>
        </w:rPr>
      </w:pPr>
      <w:r w:rsidRPr="006D287A">
        <w:rPr>
          <w:rFonts w:ascii="IBM Plex Sans" w:hAnsi="IBM Plex Sans"/>
          <w:iCs/>
        </w:rPr>
        <w:t>Executive Sponsor: Whomever is the Senior VP of functional sponsor.</w:t>
      </w:r>
    </w:p>
    <w:p w14:paraId="235A50D1" w14:textId="6A9C7074" w:rsidR="009C4999" w:rsidRPr="006D287A" w:rsidRDefault="009C4999" w:rsidP="009C499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IBM Plex Sans" w:hAnsi="IBM Plex Sans"/>
          <w:iCs/>
        </w:rPr>
      </w:pPr>
      <w:r w:rsidRPr="006D287A">
        <w:rPr>
          <w:rFonts w:ascii="IBM Plex Sans" w:hAnsi="IBM Plex Sans"/>
          <w:iCs/>
        </w:rPr>
        <w:t>Functional Sponsor: The executive or manager who has functional decision-making authority and can commit the required financial and functional human resources to support this request.</w:t>
      </w:r>
    </w:p>
    <w:p w14:paraId="5ADB22AA" w14:textId="37C9B2F5" w:rsidR="009C4999" w:rsidRPr="006D287A" w:rsidRDefault="009C4999" w:rsidP="009C499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IBM Plex Sans" w:hAnsi="IBM Plex Sans"/>
          <w:iCs/>
        </w:rPr>
      </w:pPr>
      <w:r w:rsidRPr="006D287A">
        <w:rPr>
          <w:rFonts w:ascii="IBM Plex Sans" w:hAnsi="IBM Plex Sans"/>
          <w:iCs/>
        </w:rPr>
        <w:t>Technical Sponsor: The UFIT executive or manager who has technical design decision making authority and can commit the required technical human resources to support this request.</w:t>
      </w:r>
    </w:p>
    <w:p w14:paraId="23CDAB34" w14:textId="77777777" w:rsidR="009C4999" w:rsidRPr="006D287A" w:rsidRDefault="009C4999" w:rsidP="009C4999">
      <w:pPr>
        <w:pStyle w:val="Heading1"/>
        <w:rPr>
          <w:rFonts w:ascii="IBM Plex Sans" w:hAnsi="IBM Plex Sans"/>
          <w:b/>
          <w:bCs/>
          <w:color w:val="0021A5"/>
          <w:sz w:val="32"/>
          <w:szCs w:val="32"/>
        </w:rPr>
      </w:pPr>
      <w:r w:rsidRPr="006D287A">
        <w:rPr>
          <w:rFonts w:ascii="IBM Plex Sans" w:hAnsi="IBM Plex Sans"/>
          <w:b/>
          <w:bCs/>
          <w:color w:val="0021A5"/>
          <w:sz w:val="32"/>
          <w:szCs w:val="32"/>
        </w:rPr>
        <w:t>Roles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5"/>
        <w:gridCol w:w="1170"/>
        <w:gridCol w:w="1080"/>
        <w:gridCol w:w="1080"/>
        <w:gridCol w:w="1080"/>
        <w:gridCol w:w="1080"/>
        <w:gridCol w:w="1080"/>
      </w:tblGrid>
      <w:tr w:rsidR="009C4999" w:rsidRPr="006D287A" w14:paraId="5272501E" w14:textId="77777777" w:rsidTr="005C02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C65" w14:textId="77777777" w:rsidR="009C4999" w:rsidRPr="006D287A" w:rsidRDefault="009C4999" w:rsidP="005C027B">
            <w:pPr>
              <w:pStyle w:val="Heading4"/>
              <w:spacing w:line="240" w:lineRule="auto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Roles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9281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Week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11A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ABCD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AAA4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740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46B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Total</w:t>
            </w:r>
          </w:p>
        </w:tc>
      </w:tr>
      <w:tr w:rsidR="009C4999" w:rsidRPr="006D287A" w14:paraId="14403E12" w14:textId="77777777" w:rsidTr="005C02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782D" w14:textId="77777777" w:rsidR="009C4999" w:rsidRPr="006D287A" w:rsidRDefault="009C4999" w:rsidP="005C027B">
            <w:pPr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[Resource 1]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1B1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87BE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790F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2A03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EB4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286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50</w:t>
            </w:r>
          </w:p>
        </w:tc>
      </w:tr>
      <w:tr w:rsidR="009C4999" w:rsidRPr="006D287A" w14:paraId="3E56C970" w14:textId="77777777" w:rsidTr="005C02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5A3" w14:textId="77777777" w:rsidR="009C4999" w:rsidRPr="006D287A" w:rsidRDefault="009C4999" w:rsidP="005C027B">
            <w:pPr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[Resource 2]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3AE5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46A0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D07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228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6B6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0975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45</w:t>
            </w:r>
          </w:p>
        </w:tc>
      </w:tr>
      <w:tr w:rsidR="009C4999" w:rsidRPr="006D287A" w14:paraId="0752A05D" w14:textId="77777777" w:rsidTr="005C027B"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1F3" w14:textId="77777777" w:rsidR="009C4999" w:rsidRPr="006D287A" w:rsidRDefault="009C4999" w:rsidP="005C027B">
            <w:pPr>
              <w:pStyle w:val="Heading4"/>
              <w:spacing w:line="240" w:lineRule="auto"/>
              <w:jc w:val="center"/>
              <w:rPr>
                <w:rFonts w:ascii="IBM Plex Sans" w:hAnsi="IBM Plex Sans"/>
                <w:i w:val="0"/>
                <w:iCs w:val="0"/>
                <w:color w:val="auto"/>
              </w:rPr>
            </w:pPr>
            <w:r w:rsidRPr="006D287A">
              <w:rPr>
                <w:rFonts w:ascii="IBM Plex Sans" w:hAnsi="IBM Plex Sans"/>
                <w:i w:val="0"/>
                <w:iCs w:val="0"/>
                <w:color w:val="auto"/>
              </w:rPr>
              <w:t>Grand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DCF6" w14:textId="77777777" w:rsidR="009C4999" w:rsidRPr="006D287A" w:rsidRDefault="009C4999" w:rsidP="005C027B">
            <w:pPr>
              <w:jc w:val="center"/>
              <w:rPr>
                <w:rFonts w:ascii="IBM Plex Sans" w:hAnsi="IBM Plex Sans"/>
              </w:rPr>
            </w:pPr>
            <w:r w:rsidRPr="006D287A">
              <w:rPr>
                <w:rFonts w:ascii="IBM Plex Sans" w:hAnsi="IBM Plex Sans"/>
              </w:rPr>
              <w:t>140</w:t>
            </w:r>
          </w:p>
        </w:tc>
      </w:tr>
    </w:tbl>
    <w:p w14:paraId="57FBE3EB" w14:textId="77777777" w:rsidR="009C4999" w:rsidRPr="006D287A" w:rsidRDefault="009C4999">
      <w:pPr>
        <w:rPr>
          <w:rFonts w:ascii="IBM Plex Sans" w:hAnsi="IBM Plex Sans"/>
        </w:rPr>
      </w:pPr>
    </w:p>
    <w:p w14:paraId="56FF9B0A" w14:textId="77777777" w:rsidR="00FB56F0" w:rsidRPr="006D287A" w:rsidRDefault="00FB56F0" w:rsidP="00FB56F0">
      <w:pPr>
        <w:rPr>
          <w:rFonts w:ascii="IBM Plex Sans" w:hAnsi="IBM Plex Sans"/>
        </w:rPr>
      </w:pPr>
    </w:p>
    <w:p w14:paraId="3E0089B6" w14:textId="77777777" w:rsidR="00FB56F0" w:rsidRPr="006D287A" w:rsidRDefault="00FB56F0" w:rsidP="00FB56F0">
      <w:pPr>
        <w:rPr>
          <w:rFonts w:ascii="IBM Plex Sans" w:hAnsi="IBM Plex Sans"/>
        </w:rPr>
      </w:pPr>
    </w:p>
    <w:p w14:paraId="3531FC3B" w14:textId="77777777" w:rsidR="00FB56F0" w:rsidRPr="006D287A" w:rsidRDefault="00FB56F0" w:rsidP="00FB56F0">
      <w:pPr>
        <w:rPr>
          <w:rFonts w:ascii="IBM Plex Sans" w:hAnsi="IBM Plex Sans"/>
        </w:rPr>
      </w:pPr>
    </w:p>
    <w:p w14:paraId="5AAEAAE9" w14:textId="77777777" w:rsidR="00FB56F0" w:rsidRPr="006D287A" w:rsidRDefault="00FB56F0" w:rsidP="00FB56F0">
      <w:pPr>
        <w:rPr>
          <w:rFonts w:ascii="IBM Plex Sans" w:hAnsi="IBM Plex Sans"/>
        </w:rPr>
      </w:pPr>
    </w:p>
    <w:p w14:paraId="0F6512A7" w14:textId="77777777" w:rsidR="00FB56F0" w:rsidRPr="006D287A" w:rsidRDefault="00FB56F0" w:rsidP="00FB56F0">
      <w:pPr>
        <w:rPr>
          <w:rFonts w:ascii="IBM Plex Sans" w:hAnsi="IBM Plex Sans"/>
        </w:rPr>
      </w:pPr>
    </w:p>
    <w:p w14:paraId="359A7F02" w14:textId="77777777" w:rsidR="00FB56F0" w:rsidRPr="006D287A" w:rsidRDefault="00FB56F0" w:rsidP="00FB56F0">
      <w:pPr>
        <w:rPr>
          <w:rFonts w:ascii="IBM Plex Sans" w:hAnsi="IBM Plex Sans"/>
        </w:rPr>
      </w:pPr>
    </w:p>
    <w:p w14:paraId="495354B6" w14:textId="77777777" w:rsidR="00FB56F0" w:rsidRPr="006D287A" w:rsidRDefault="00FB56F0" w:rsidP="00FB56F0">
      <w:pPr>
        <w:rPr>
          <w:rFonts w:ascii="IBM Plex Sans" w:hAnsi="IBM Plex Sans"/>
        </w:rPr>
      </w:pPr>
    </w:p>
    <w:p w14:paraId="2F8DE52A" w14:textId="77777777" w:rsidR="00FB56F0" w:rsidRPr="006D287A" w:rsidRDefault="00FB56F0" w:rsidP="00FB56F0">
      <w:pPr>
        <w:rPr>
          <w:rFonts w:ascii="IBM Plex Sans" w:hAnsi="IBM Plex Sans"/>
        </w:rPr>
      </w:pPr>
    </w:p>
    <w:p w14:paraId="3ABDBD1C" w14:textId="77777777" w:rsidR="00FB56F0" w:rsidRPr="006D287A" w:rsidRDefault="00FB56F0" w:rsidP="00FB56F0">
      <w:pPr>
        <w:rPr>
          <w:rFonts w:ascii="IBM Plex Sans" w:hAnsi="IBM Plex Sans"/>
        </w:rPr>
      </w:pPr>
    </w:p>
    <w:p w14:paraId="2E0A8B74" w14:textId="77777777" w:rsidR="00FB56F0" w:rsidRPr="006D287A" w:rsidRDefault="00FB56F0" w:rsidP="00FB56F0">
      <w:pPr>
        <w:rPr>
          <w:rFonts w:ascii="IBM Plex Sans" w:hAnsi="IBM Plex Sans"/>
        </w:rPr>
      </w:pPr>
    </w:p>
    <w:p w14:paraId="143253BD" w14:textId="77777777" w:rsidR="00FB56F0" w:rsidRPr="006D287A" w:rsidRDefault="00FB56F0" w:rsidP="00FB56F0">
      <w:pPr>
        <w:rPr>
          <w:rFonts w:ascii="IBM Plex Sans" w:hAnsi="IBM Plex Sans"/>
        </w:rPr>
      </w:pPr>
    </w:p>
    <w:p w14:paraId="03843CE7" w14:textId="77777777" w:rsidR="00FB56F0" w:rsidRPr="006D287A" w:rsidRDefault="00FB56F0" w:rsidP="00FB56F0">
      <w:pPr>
        <w:rPr>
          <w:rFonts w:ascii="IBM Plex Sans" w:hAnsi="IBM Plex Sans"/>
        </w:rPr>
      </w:pPr>
    </w:p>
    <w:p w14:paraId="28A53B0A" w14:textId="77777777" w:rsidR="00FB56F0" w:rsidRPr="006D287A" w:rsidRDefault="00FB56F0" w:rsidP="00FB56F0">
      <w:pPr>
        <w:rPr>
          <w:rFonts w:ascii="IBM Plex Sans" w:hAnsi="IBM Plex Sans"/>
        </w:rPr>
      </w:pPr>
    </w:p>
    <w:p w14:paraId="76667139" w14:textId="77777777" w:rsidR="00FB56F0" w:rsidRPr="006D287A" w:rsidRDefault="00FB56F0" w:rsidP="00FB56F0">
      <w:pPr>
        <w:rPr>
          <w:rFonts w:ascii="IBM Plex Sans" w:hAnsi="IBM Plex Sans"/>
        </w:rPr>
      </w:pPr>
    </w:p>
    <w:p w14:paraId="09E20843" w14:textId="77777777" w:rsidR="00FB56F0" w:rsidRPr="006D287A" w:rsidRDefault="00FB56F0" w:rsidP="00FB56F0">
      <w:pPr>
        <w:rPr>
          <w:rFonts w:ascii="IBM Plex Sans" w:hAnsi="IBM Plex Sans"/>
        </w:rPr>
      </w:pPr>
    </w:p>
    <w:p w14:paraId="6D363096" w14:textId="77777777" w:rsidR="00FB56F0" w:rsidRPr="006D287A" w:rsidRDefault="00FB56F0" w:rsidP="00FB56F0">
      <w:pPr>
        <w:rPr>
          <w:rFonts w:ascii="IBM Plex Sans" w:hAnsi="IBM Plex Sans"/>
        </w:rPr>
      </w:pPr>
    </w:p>
    <w:p w14:paraId="4A2B76F8" w14:textId="007FD9C5" w:rsidR="00FB56F0" w:rsidRPr="006D287A" w:rsidRDefault="00FB56F0" w:rsidP="00FB56F0">
      <w:pPr>
        <w:tabs>
          <w:tab w:val="left" w:pos="5145"/>
        </w:tabs>
        <w:rPr>
          <w:rFonts w:ascii="IBM Plex Sans" w:hAnsi="IBM Plex Sans"/>
        </w:rPr>
      </w:pPr>
      <w:r w:rsidRPr="006D287A">
        <w:rPr>
          <w:rFonts w:ascii="IBM Plex Sans" w:hAnsi="IBM Plex Sans"/>
        </w:rPr>
        <w:tab/>
      </w:r>
    </w:p>
    <w:sectPr w:rsidR="00FB56F0" w:rsidRPr="006D28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4797" w14:textId="77777777" w:rsidR="009C4999" w:rsidRDefault="009C4999" w:rsidP="009C4999">
      <w:pPr>
        <w:spacing w:after="0" w:line="240" w:lineRule="auto"/>
      </w:pPr>
      <w:r>
        <w:separator/>
      </w:r>
    </w:p>
  </w:endnote>
  <w:endnote w:type="continuationSeparator" w:id="0">
    <w:p w14:paraId="1C06244D" w14:textId="77777777" w:rsidR="009C4999" w:rsidRDefault="009C4999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D63C" w14:textId="7219DA60" w:rsidR="00A265C7" w:rsidRPr="00FB56F0" w:rsidRDefault="00A61C1E" w:rsidP="00A265C7">
    <w:pPr>
      <w:pStyle w:val="Footer"/>
      <w:jc w:val="center"/>
      <w:rPr>
        <w:rFonts w:ascii="IBM Plex Sans" w:hAnsi="IBM Plex Sans"/>
      </w:rPr>
    </w:pPr>
    <w:r w:rsidRPr="00FB56F0">
      <w:rPr>
        <w:rFonts w:ascii="IBM Plex Sans" w:hAnsi="IBM Plex Sans"/>
        <w:b/>
        <w:bCs/>
      </w:rPr>
      <w:t xml:space="preserve">UFIT </w:t>
    </w:r>
    <w:sdt>
      <w:sdtPr>
        <w:rPr>
          <w:rFonts w:ascii="IBM Plex Sans" w:hAnsi="IBM Plex Sans"/>
          <w:b/>
          <w:bCs/>
        </w:rPr>
        <w:alias w:val="Title"/>
        <w:tag w:val=""/>
        <w:id w:val="-1874613047"/>
        <w:placeholder>
          <w:docPart w:val="BC2CEC83768346B896AFCF0D92304C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65C7" w:rsidRPr="00FB56F0">
          <w:rPr>
            <w:rFonts w:ascii="IBM Plex Sans" w:hAnsi="IBM Plex Sans"/>
            <w:b/>
            <w:bCs/>
          </w:rPr>
          <w:t>Concept or Idea</w:t>
        </w:r>
      </w:sdtContent>
    </w:sdt>
    <w:r w:rsidR="00A265C7" w:rsidRPr="00FB56F0">
      <w:rPr>
        <w:rFonts w:ascii="IBM Plex Sans" w:hAnsi="IBM Plex Sans"/>
        <w:b/>
        <w:bCs/>
      </w:rPr>
      <w:t xml:space="preserve">, </w:t>
    </w:r>
    <w:r w:rsidR="00A265C7" w:rsidRPr="00FB56F0">
      <w:rPr>
        <w:rFonts w:ascii="IBM Plex Sans" w:hAnsi="IBM Plex Sans"/>
      </w:rPr>
      <w:t xml:space="preserve">Page </w:t>
    </w:r>
    <w:r w:rsidR="00A265C7" w:rsidRPr="00FB56F0">
      <w:rPr>
        <w:rFonts w:ascii="IBM Plex Sans" w:hAnsi="IBM Plex Sans"/>
      </w:rPr>
      <w:fldChar w:fldCharType="begin"/>
    </w:r>
    <w:r w:rsidR="00A265C7" w:rsidRPr="00FB56F0">
      <w:rPr>
        <w:rFonts w:ascii="IBM Plex Sans" w:hAnsi="IBM Plex Sans"/>
      </w:rPr>
      <w:instrText xml:space="preserve"> PAGE  \* Arabic  \* MERGEFORMAT </w:instrText>
    </w:r>
    <w:r w:rsidR="00A265C7" w:rsidRPr="00FB56F0">
      <w:rPr>
        <w:rFonts w:ascii="IBM Plex Sans" w:hAnsi="IBM Plex Sans"/>
      </w:rPr>
      <w:fldChar w:fldCharType="separate"/>
    </w:r>
    <w:r w:rsidR="00A265C7" w:rsidRPr="00FB56F0">
      <w:rPr>
        <w:rFonts w:ascii="IBM Plex Sans" w:hAnsi="IBM Plex Sans"/>
      </w:rPr>
      <w:t>2</w:t>
    </w:r>
    <w:r w:rsidR="00A265C7" w:rsidRPr="00FB56F0">
      <w:rPr>
        <w:rFonts w:ascii="IBM Plex Sans" w:hAnsi="IBM Plex Sans"/>
      </w:rPr>
      <w:fldChar w:fldCharType="end"/>
    </w:r>
    <w:r w:rsidR="00A265C7" w:rsidRPr="00FB56F0">
      <w:rPr>
        <w:rFonts w:ascii="IBM Plex Sans" w:hAnsi="IBM Plex Sans"/>
      </w:rPr>
      <w:t xml:space="preserve"> of </w:t>
    </w:r>
    <w:r w:rsidR="00A265C7" w:rsidRPr="00FB56F0">
      <w:rPr>
        <w:rFonts w:ascii="IBM Plex Sans" w:hAnsi="IBM Plex Sans"/>
      </w:rPr>
      <w:fldChar w:fldCharType="begin"/>
    </w:r>
    <w:r w:rsidR="00A265C7" w:rsidRPr="00FB56F0">
      <w:rPr>
        <w:rFonts w:ascii="IBM Plex Sans" w:hAnsi="IBM Plex Sans"/>
      </w:rPr>
      <w:instrText xml:space="preserve"> NUMPAGES  \* Arabic  \* MERGEFORMAT </w:instrText>
    </w:r>
    <w:r w:rsidR="00A265C7" w:rsidRPr="00FB56F0">
      <w:rPr>
        <w:rFonts w:ascii="IBM Plex Sans" w:hAnsi="IBM Plex Sans"/>
      </w:rPr>
      <w:fldChar w:fldCharType="separate"/>
    </w:r>
    <w:r w:rsidR="00A265C7" w:rsidRPr="00FB56F0">
      <w:rPr>
        <w:rFonts w:ascii="IBM Plex Sans" w:hAnsi="IBM Plex Sans"/>
      </w:rPr>
      <w:t>2</w:t>
    </w:r>
    <w:r w:rsidR="00A265C7" w:rsidRPr="00FB56F0">
      <w:rPr>
        <w:rFonts w:ascii="IBM Plex Sans" w:hAnsi="IBM Plex Sans"/>
      </w:rPr>
      <w:fldChar w:fldCharType="end"/>
    </w:r>
  </w:p>
  <w:p w14:paraId="43956DA0" w14:textId="484305D5" w:rsidR="00A265C7" w:rsidRPr="00FB56F0" w:rsidRDefault="00A265C7" w:rsidP="00A265C7">
    <w:pPr>
      <w:pStyle w:val="Footer"/>
      <w:jc w:val="center"/>
      <w:rPr>
        <w:rFonts w:ascii="IBM Plex Sans" w:hAnsi="IBM Plex Sans"/>
      </w:rPr>
    </w:pPr>
    <w:r w:rsidRPr="00FB56F0">
      <w:rPr>
        <w:rFonts w:ascii="IBM Plex Sans" w:hAnsi="IBM Plex Sans"/>
      </w:rPr>
      <w:t>Last Modified 3/</w:t>
    </w:r>
    <w:r w:rsidR="00000746" w:rsidRPr="00FB56F0">
      <w:rPr>
        <w:rFonts w:ascii="IBM Plex Sans" w:hAnsi="IBM Plex Sans"/>
      </w:rPr>
      <w:t>28</w:t>
    </w:r>
    <w:r w:rsidRPr="00FB56F0">
      <w:rPr>
        <w:rFonts w:ascii="IBM Plex Sans" w:hAnsi="IBM Plex Sans"/>
      </w:rPr>
      <w:t>/2025</w:t>
    </w:r>
  </w:p>
  <w:p w14:paraId="3E9C4B5B" w14:textId="77777777" w:rsidR="00A265C7" w:rsidRDefault="00A2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24C2" w14:textId="77777777" w:rsidR="009C4999" w:rsidRDefault="009C4999" w:rsidP="009C4999">
      <w:pPr>
        <w:spacing w:after="0" w:line="240" w:lineRule="auto"/>
      </w:pPr>
      <w:r>
        <w:separator/>
      </w:r>
    </w:p>
  </w:footnote>
  <w:footnote w:type="continuationSeparator" w:id="0">
    <w:p w14:paraId="3AD116F4" w14:textId="77777777" w:rsidR="009C4999" w:rsidRDefault="009C4999" w:rsidP="009C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A7C1" w14:textId="4CD39E72" w:rsidR="009C4999" w:rsidRDefault="007A2F16">
    <w:pPr>
      <w:pStyle w:val="Header"/>
    </w:pPr>
    <w:r>
      <w:rPr>
        <w:noProof/>
      </w:rPr>
      <w:drawing>
        <wp:inline distT="0" distB="0" distL="0" distR="0" wp14:anchorId="6D7258FF" wp14:editId="56CD29D1">
          <wp:extent cx="2152212" cy="314554"/>
          <wp:effectExtent l="0" t="0" r="635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409" cy="32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04011"/>
    <w:multiLevelType w:val="hybridMultilevel"/>
    <w:tmpl w:val="21C63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46452"/>
    <w:multiLevelType w:val="hybridMultilevel"/>
    <w:tmpl w:val="DF321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7747">
    <w:abstractNumId w:val="1"/>
  </w:num>
  <w:num w:numId="2" w16cid:durableId="4563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9"/>
    <w:rsid w:val="00000746"/>
    <w:rsid w:val="00033279"/>
    <w:rsid w:val="00065ED0"/>
    <w:rsid w:val="002A6919"/>
    <w:rsid w:val="003B0422"/>
    <w:rsid w:val="003C5FF1"/>
    <w:rsid w:val="004535CD"/>
    <w:rsid w:val="006D287A"/>
    <w:rsid w:val="007A2F16"/>
    <w:rsid w:val="008379ED"/>
    <w:rsid w:val="008C3A48"/>
    <w:rsid w:val="009C4999"/>
    <w:rsid w:val="00A265C7"/>
    <w:rsid w:val="00A61C1E"/>
    <w:rsid w:val="00A64E4F"/>
    <w:rsid w:val="00BB1658"/>
    <w:rsid w:val="00C200D7"/>
    <w:rsid w:val="00EC407C"/>
    <w:rsid w:val="00F970BE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5717"/>
  <w15:chartTrackingRefBased/>
  <w15:docId w15:val="{885CA349-3D92-472E-8806-C88FFA9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99"/>
    <w:pPr>
      <w:spacing w:line="259" w:lineRule="auto"/>
    </w:pPr>
    <w:rPr>
      <w:rFonts w:ascii="Palatino Linotype" w:hAnsi="Palatino Linotyp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9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999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99"/>
    <w:rPr>
      <w:rFonts w:ascii="Palatino Linotype" w:hAnsi="Palatino Linotype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99"/>
    <w:rPr>
      <w:rFonts w:ascii="Palatino Linotype" w:hAnsi="Palatino Linotype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26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CEC83768346B896AFCF0D9230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5893-7767-4D7D-AC3B-4A51048CED69}"/>
      </w:docPartPr>
      <w:docPartBody>
        <w:p w:rsidR="002F1642" w:rsidRDefault="002F1642" w:rsidP="002F1642">
          <w:pPr>
            <w:pStyle w:val="BC2CEC83768346B896AFCF0D92304C17"/>
          </w:pPr>
          <w:r w:rsidRPr="00B667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2"/>
    <w:rsid w:val="00033279"/>
    <w:rsid w:val="002F1642"/>
    <w:rsid w:val="008379ED"/>
    <w:rsid w:val="00A64E4F"/>
    <w:rsid w:val="00BB1658"/>
    <w:rsid w:val="00C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642"/>
    <w:rPr>
      <w:color w:val="808080"/>
    </w:rPr>
  </w:style>
  <w:style w:type="paragraph" w:customStyle="1" w:styleId="BC2CEC83768346B896AFCF0D92304C17">
    <w:name w:val="BC2CEC83768346B896AFCF0D92304C17"/>
    <w:rsid w:val="002F1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211</Words>
  <Characters>1209</Characters>
  <Application>Microsoft Office Word</Application>
  <DocSecurity>0</DocSecurity>
  <Lines>10</Lines>
  <Paragraphs>2</Paragraphs>
  <ScaleCrop>false</ScaleCrop>
  <Company>University of Florida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or Idea</dc:title>
  <dc:subject/>
  <dc:creator>Alfonso, Daniella</dc:creator>
  <cp:keywords/>
  <dc:description/>
  <cp:lastModifiedBy>Hancock,Renee J</cp:lastModifiedBy>
  <cp:revision>11</cp:revision>
  <dcterms:created xsi:type="dcterms:W3CDTF">2025-02-27T18:33:00Z</dcterms:created>
  <dcterms:modified xsi:type="dcterms:W3CDTF">2025-04-15T19:25:00Z</dcterms:modified>
</cp:coreProperties>
</file>