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0FF68" w14:textId="3858F884" w:rsidR="00D15ADF" w:rsidRPr="00F50385" w:rsidRDefault="00C319C2" w:rsidP="00BC42F9">
      <w:pPr>
        <w:pStyle w:val="Title"/>
      </w:pPr>
      <w:r w:rsidRPr="00C319C2">
        <w:t>Testing Strategy</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
        <w:gridCol w:w="2610"/>
        <w:gridCol w:w="720"/>
        <w:gridCol w:w="900"/>
        <w:gridCol w:w="4135"/>
      </w:tblGrid>
      <w:tr w:rsidR="001C41C6" w:rsidRPr="00224F6E" w14:paraId="327FD7CA" w14:textId="77777777" w:rsidTr="00D52998">
        <w:trPr>
          <w:trHeight w:val="270"/>
          <w:jc w:val="center"/>
        </w:trPr>
        <w:tc>
          <w:tcPr>
            <w:tcW w:w="985" w:type="dxa"/>
            <w:shd w:val="clear" w:color="auto" w:fill="auto"/>
          </w:tcPr>
          <w:p w14:paraId="2722F639" w14:textId="125D033C" w:rsidR="001C41C6" w:rsidRPr="007900E3" w:rsidRDefault="00D52998" w:rsidP="00EB74D9">
            <w:pPr>
              <w:keepLines/>
              <w:tabs>
                <w:tab w:val="left" w:pos="3360"/>
                <w:tab w:val="left" w:pos="6600"/>
              </w:tabs>
              <w:spacing w:after="0"/>
              <w:rPr>
                <w:rFonts w:cs="Arial"/>
                <w:b/>
              </w:rPr>
            </w:pPr>
            <w:bookmarkStart w:id="0" w:name="_Hlk27041449"/>
            <w:r>
              <w:rPr>
                <w:rFonts w:cs="Arial"/>
                <w:b/>
              </w:rPr>
              <w:t>PPM #</w:t>
            </w:r>
          </w:p>
        </w:tc>
        <w:tc>
          <w:tcPr>
            <w:tcW w:w="2610" w:type="dxa"/>
            <w:shd w:val="clear" w:color="auto" w:fill="auto"/>
          </w:tcPr>
          <w:p w14:paraId="460F061B" w14:textId="0F035F62" w:rsidR="001C41C6" w:rsidRPr="007900E3" w:rsidRDefault="001C41C6" w:rsidP="001C41C6">
            <w:pPr>
              <w:keepLines/>
              <w:tabs>
                <w:tab w:val="left" w:pos="3360"/>
                <w:tab w:val="left" w:pos="6600"/>
              </w:tabs>
              <w:spacing w:after="0"/>
              <w:rPr>
                <w:iCs/>
              </w:rPr>
            </w:pPr>
          </w:p>
        </w:tc>
        <w:tc>
          <w:tcPr>
            <w:tcW w:w="1620" w:type="dxa"/>
            <w:gridSpan w:val="2"/>
            <w:shd w:val="clear" w:color="auto" w:fill="auto"/>
          </w:tcPr>
          <w:p w14:paraId="496A2269" w14:textId="0CFA1160" w:rsidR="001C41C6" w:rsidRPr="00F50385" w:rsidRDefault="00D52998" w:rsidP="001C41C6">
            <w:pPr>
              <w:keepLines/>
              <w:tabs>
                <w:tab w:val="left" w:pos="3360"/>
                <w:tab w:val="left" w:pos="6600"/>
              </w:tabs>
              <w:spacing w:after="0"/>
              <w:rPr>
                <w:b/>
                <w:bCs/>
                <w:iCs/>
              </w:rPr>
            </w:pPr>
            <w:r>
              <w:rPr>
                <w:b/>
                <w:bCs/>
                <w:iCs/>
              </w:rPr>
              <w:t>Project Name</w:t>
            </w:r>
          </w:p>
        </w:tc>
        <w:tc>
          <w:tcPr>
            <w:tcW w:w="4135" w:type="dxa"/>
            <w:shd w:val="clear" w:color="auto" w:fill="auto"/>
          </w:tcPr>
          <w:p w14:paraId="034CC074" w14:textId="05310EBC" w:rsidR="001C41C6" w:rsidRPr="007900E3" w:rsidRDefault="001C41C6" w:rsidP="00D52998">
            <w:pPr>
              <w:keepLines/>
              <w:tabs>
                <w:tab w:val="left" w:pos="3360"/>
                <w:tab w:val="left" w:pos="6600"/>
              </w:tabs>
              <w:spacing w:after="0"/>
              <w:rPr>
                <w:iCs/>
              </w:rPr>
            </w:pPr>
          </w:p>
        </w:tc>
      </w:tr>
      <w:tr w:rsidR="00D15ADF" w:rsidRPr="00224F6E" w14:paraId="6458ECB4" w14:textId="77777777" w:rsidTr="00D52998">
        <w:trPr>
          <w:trHeight w:val="270"/>
          <w:jc w:val="center"/>
        </w:trPr>
        <w:tc>
          <w:tcPr>
            <w:tcW w:w="985" w:type="dxa"/>
            <w:shd w:val="clear" w:color="auto" w:fill="auto"/>
          </w:tcPr>
          <w:p w14:paraId="6D863C52" w14:textId="0F6EE64E" w:rsidR="00D15ADF" w:rsidRPr="007900E3" w:rsidRDefault="00D15ADF" w:rsidP="00EB74D9">
            <w:pPr>
              <w:keepLines/>
              <w:tabs>
                <w:tab w:val="left" w:pos="3360"/>
                <w:tab w:val="left" w:pos="6600"/>
              </w:tabs>
              <w:spacing w:after="0"/>
              <w:rPr>
                <w:rFonts w:cs="Arial"/>
                <w:b/>
              </w:rPr>
            </w:pPr>
            <w:r w:rsidRPr="007900E3">
              <w:rPr>
                <w:rFonts w:cs="Arial"/>
                <w:b/>
              </w:rPr>
              <w:t>Author</w:t>
            </w:r>
          </w:p>
        </w:tc>
        <w:tc>
          <w:tcPr>
            <w:tcW w:w="2610" w:type="dxa"/>
            <w:shd w:val="clear" w:color="auto" w:fill="auto"/>
          </w:tcPr>
          <w:p w14:paraId="51C501C3" w14:textId="50F4E05E" w:rsidR="00D15ADF" w:rsidRPr="007900E3" w:rsidRDefault="00D15ADF" w:rsidP="00EB74D9">
            <w:pPr>
              <w:keepLines/>
              <w:tabs>
                <w:tab w:val="left" w:pos="3360"/>
                <w:tab w:val="left" w:pos="6600"/>
              </w:tabs>
              <w:spacing w:after="0"/>
              <w:rPr>
                <w:rFonts w:cs="Arial"/>
              </w:rPr>
            </w:pPr>
          </w:p>
        </w:tc>
        <w:tc>
          <w:tcPr>
            <w:tcW w:w="720" w:type="dxa"/>
            <w:shd w:val="clear" w:color="auto" w:fill="auto"/>
          </w:tcPr>
          <w:p w14:paraId="0DE165F1" w14:textId="4466EE7D" w:rsidR="00D15ADF" w:rsidRPr="007900E3" w:rsidRDefault="00D15ADF" w:rsidP="00EB74D9">
            <w:pPr>
              <w:keepLines/>
              <w:tabs>
                <w:tab w:val="left" w:pos="3360"/>
                <w:tab w:val="left" w:pos="6600"/>
              </w:tabs>
              <w:spacing w:after="0"/>
              <w:rPr>
                <w:rFonts w:cs="Arial"/>
                <w:b/>
              </w:rPr>
            </w:pPr>
            <w:r w:rsidRPr="007900E3">
              <w:rPr>
                <w:rFonts w:cs="Arial"/>
                <w:b/>
              </w:rPr>
              <w:t>Date</w:t>
            </w:r>
          </w:p>
        </w:tc>
        <w:tc>
          <w:tcPr>
            <w:tcW w:w="5035" w:type="dxa"/>
            <w:gridSpan w:val="2"/>
            <w:shd w:val="clear" w:color="auto" w:fill="auto"/>
          </w:tcPr>
          <w:p w14:paraId="1B1088B3" w14:textId="78491CE0" w:rsidR="00D15ADF" w:rsidRPr="007900E3" w:rsidRDefault="00D15ADF" w:rsidP="00D52998">
            <w:pPr>
              <w:keepLines/>
              <w:tabs>
                <w:tab w:val="left" w:pos="3360"/>
                <w:tab w:val="left" w:pos="6600"/>
              </w:tabs>
              <w:spacing w:after="0"/>
            </w:pPr>
          </w:p>
        </w:tc>
      </w:tr>
    </w:tbl>
    <w:bookmarkEnd w:id="0"/>
    <w:p w14:paraId="30F84433" w14:textId="77777777" w:rsidR="00BC61FA" w:rsidRDefault="007C3B8D" w:rsidP="00BC61FA">
      <w:pPr>
        <w:spacing w:before="240"/>
        <w:rPr>
          <w:rFonts w:cs="Times New Roman"/>
          <w:b/>
          <w:bCs/>
          <w:sz w:val="20"/>
          <w:szCs w:val="20"/>
        </w:rPr>
      </w:pPr>
      <w:r w:rsidRPr="00666359">
        <w:rPr>
          <w:rFonts w:cs="Times New Roman"/>
          <w:b/>
          <w:bCs/>
          <w:sz w:val="20"/>
          <w:szCs w:val="20"/>
        </w:rPr>
        <w:t xml:space="preserve">The role of this document is to detail the commitment that the Testing Team will be making to the various stakeholders of content being tested. This document can be modified during a release cycle with the consent of all parties who commit to it, or with the approval of project management. Changes being made to this document without the approval of all members of the document or project management will invalidate the commitment being made by Testing Team in the Exit Criteria and </w:t>
      </w:r>
      <w:r w:rsidR="00614D16">
        <w:rPr>
          <w:rFonts w:cs="Times New Roman"/>
          <w:b/>
          <w:bCs/>
          <w:sz w:val="20"/>
          <w:szCs w:val="20"/>
        </w:rPr>
        <w:t xml:space="preserve">Testing </w:t>
      </w:r>
      <w:r w:rsidRPr="00666359">
        <w:rPr>
          <w:rFonts w:cs="Times New Roman"/>
          <w:b/>
          <w:bCs/>
          <w:sz w:val="20"/>
          <w:szCs w:val="20"/>
        </w:rPr>
        <w:t>Executive Summary section</w:t>
      </w:r>
      <w:r w:rsidR="00563ABB">
        <w:rPr>
          <w:rFonts w:cs="Times New Roman"/>
          <w:b/>
          <w:bCs/>
          <w:sz w:val="20"/>
          <w:szCs w:val="20"/>
        </w:rPr>
        <w:t>s</w:t>
      </w:r>
      <w:r w:rsidRPr="00666359">
        <w:rPr>
          <w:rFonts w:cs="Times New Roman"/>
          <w:b/>
          <w:bCs/>
          <w:sz w:val="20"/>
          <w:szCs w:val="20"/>
        </w:rPr>
        <w:t>.</w:t>
      </w:r>
    </w:p>
    <w:p w14:paraId="71A12466" w14:textId="4BF1FFB6" w:rsidR="007C3B8D" w:rsidRDefault="007C3B8D" w:rsidP="00BC61FA">
      <w:pPr>
        <w:pStyle w:val="Heading1"/>
      </w:pPr>
      <w:r w:rsidRPr="007C3B8D">
        <w:t xml:space="preserve">Testing </w:t>
      </w:r>
      <w:r w:rsidRPr="00BC42F9">
        <w:t>Strategy</w:t>
      </w:r>
    </w:p>
    <w:p w14:paraId="1DEBD145" w14:textId="172C20F2" w:rsidR="00BC61FA" w:rsidRDefault="00BC61FA" w:rsidP="00BC61FA">
      <w:pPr>
        <w:rPr>
          <w:i/>
          <w:iCs/>
        </w:rPr>
      </w:pPr>
      <w:r>
        <w:rPr>
          <w:i/>
          <w:iCs/>
        </w:rPr>
        <w:t>This section details the specific testing strategies used.</w:t>
      </w:r>
    </w:p>
    <w:p w14:paraId="12F8972B" w14:textId="6CBA51DB" w:rsidR="00BC61FA" w:rsidRDefault="00BC61FA" w:rsidP="00BC61FA">
      <w:r>
        <w:rPr>
          <w:i/>
          <w:iCs/>
        </w:rPr>
        <w:t>Select the types of tests to be executed</w:t>
      </w:r>
      <w:r w:rsidR="00A360B7">
        <w:rPr>
          <w:i/>
          <w:iCs/>
        </w:rPr>
        <w:t xml:space="preserve"> for this project. Double-click the checkbox and select “Checked” as a default value. Complete the corresponding section for each type selected.</w:t>
      </w:r>
    </w:p>
    <w:tbl>
      <w:tblPr>
        <w:tblStyle w:val="TableGridLight"/>
        <w:tblW w:w="5406" w:type="dxa"/>
        <w:tblLook w:val="04A0" w:firstRow="1" w:lastRow="0" w:firstColumn="1" w:lastColumn="0" w:noHBand="0" w:noVBand="1"/>
      </w:tblPr>
      <w:tblGrid>
        <w:gridCol w:w="9340"/>
      </w:tblGrid>
      <w:tr w:rsidR="000D3901" w:rsidRPr="00A50591" w14:paraId="16BCD819" w14:textId="77777777" w:rsidTr="000D3901">
        <w:trPr>
          <w:trHeight w:val="3403"/>
        </w:trPr>
        <w:tc>
          <w:tcPr>
            <w:tcW w:w="5406" w:type="dxa"/>
          </w:tcPr>
          <w:tbl>
            <w:tblPr>
              <w:tblStyle w:val="TableGrid"/>
              <w:tblW w:w="9107"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60"/>
            </w:tblGrid>
            <w:tr w:rsidR="000D3901" w14:paraId="69881530" w14:textId="77777777" w:rsidTr="000D3901">
              <w:trPr>
                <w:trHeight w:val="3839"/>
              </w:trPr>
              <w:tc>
                <w:tcPr>
                  <w:tcW w:w="4647" w:type="dxa"/>
                </w:tcPr>
                <w:p w14:paraId="2D4A3424" w14:textId="77777777" w:rsidR="000D3901" w:rsidRDefault="00C72D9E" w:rsidP="000D3901">
                  <w:pPr>
                    <w:keepLines/>
                    <w:tabs>
                      <w:tab w:val="left" w:pos="3360"/>
                      <w:tab w:val="left" w:pos="6600"/>
                    </w:tabs>
                    <w:spacing w:before="120" w:after="120"/>
                    <w:rPr>
                      <w:rFonts w:cs="Arial"/>
                    </w:rPr>
                  </w:pPr>
                  <w:sdt>
                    <w:sdtPr>
                      <w:rPr>
                        <w:rFonts w:cs="Arial"/>
                      </w:rPr>
                      <w:id w:val="-1165856537"/>
                      <w14:checkbox>
                        <w14:checked w14:val="0"/>
                        <w14:checkedState w14:val="2612" w14:font="MS Gothic"/>
                        <w14:uncheckedState w14:val="2610" w14:font="MS Gothic"/>
                      </w14:checkbox>
                    </w:sdtPr>
                    <w:sdtEndPr/>
                    <w:sdtContent>
                      <w:r w:rsidR="000D3901">
                        <w:rPr>
                          <w:rFonts w:ascii="MS Gothic" w:eastAsia="MS Gothic" w:hAnsi="MS Gothic" w:cs="Arial" w:hint="eastAsia"/>
                        </w:rPr>
                        <w:t>☐</w:t>
                      </w:r>
                    </w:sdtContent>
                  </w:sdt>
                  <w:r w:rsidR="000D3901">
                    <w:rPr>
                      <w:rFonts w:cs="Arial"/>
                    </w:rPr>
                    <w:t xml:space="preserve"> Pre-Modification Testing (Baseline)</w:t>
                  </w:r>
                </w:p>
                <w:p w14:paraId="12BF13B6" w14:textId="77777777" w:rsidR="000D3901" w:rsidRDefault="00C72D9E" w:rsidP="000D3901">
                  <w:pPr>
                    <w:keepLines/>
                    <w:tabs>
                      <w:tab w:val="left" w:pos="3360"/>
                      <w:tab w:val="left" w:pos="6600"/>
                    </w:tabs>
                    <w:spacing w:before="120" w:after="120"/>
                    <w:rPr>
                      <w:rFonts w:cs="Arial"/>
                    </w:rPr>
                  </w:pPr>
                  <w:sdt>
                    <w:sdtPr>
                      <w:rPr>
                        <w:rFonts w:cs="Arial"/>
                      </w:rPr>
                      <w:id w:val="-1720593017"/>
                      <w14:checkbox>
                        <w14:checked w14:val="0"/>
                        <w14:checkedState w14:val="2612" w14:font="MS Gothic"/>
                        <w14:uncheckedState w14:val="2610" w14:font="MS Gothic"/>
                      </w14:checkbox>
                    </w:sdtPr>
                    <w:sdtEndPr/>
                    <w:sdtContent>
                      <w:r w:rsidR="000D3901">
                        <w:rPr>
                          <w:rFonts w:ascii="MS Gothic" w:eastAsia="MS Gothic" w:hAnsi="MS Gothic" w:cs="Arial" w:hint="eastAsia"/>
                        </w:rPr>
                        <w:t>☐</w:t>
                      </w:r>
                    </w:sdtContent>
                  </w:sdt>
                  <w:r w:rsidR="000D3901">
                    <w:rPr>
                      <w:rFonts w:cs="Arial"/>
                    </w:rPr>
                    <w:t xml:space="preserve"> Unit Testing (Developer)</w:t>
                  </w:r>
                </w:p>
                <w:p w14:paraId="4763DD4C" w14:textId="77777777" w:rsidR="000D3901" w:rsidRDefault="00C72D9E" w:rsidP="000D3901">
                  <w:pPr>
                    <w:keepLines/>
                    <w:tabs>
                      <w:tab w:val="left" w:pos="3360"/>
                      <w:tab w:val="left" w:pos="6600"/>
                    </w:tabs>
                    <w:spacing w:before="120" w:after="120"/>
                    <w:rPr>
                      <w:rFonts w:cs="Arial"/>
                    </w:rPr>
                  </w:pPr>
                  <w:sdt>
                    <w:sdtPr>
                      <w:rPr>
                        <w:rFonts w:cs="Arial"/>
                      </w:rPr>
                      <w:id w:val="-1587915786"/>
                      <w14:checkbox>
                        <w14:checked w14:val="0"/>
                        <w14:checkedState w14:val="2612" w14:font="MS Gothic"/>
                        <w14:uncheckedState w14:val="2610" w14:font="MS Gothic"/>
                      </w14:checkbox>
                    </w:sdtPr>
                    <w:sdtEndPr/>
                    <w:sdtContent>
                      <w:r w:rsidR="000D3901">
                        <w:rPr>
                          <w:rFonts w:ascii="MS Gothic" w:eastAsia="MS Gothic" w:hAnsi="MS Gothic" w:cs="Arial" w:hint="eastAsia"/>
                        </w:rPr>
                        <w:t>☐</w:t>
                      </w:r>
                    </w:sdtContent>
                  </w:sdt>
                  <w:r w:rsidR="000D3901">
                    <w:rPr>
                      <w:rFonts w:cs="Arial"/>
                    </w:rPr>
                    <w:t xml:space="preserve"> Functional Test</w:t>
                  </w:r>
                </w:p>
                <w:p w14:paraId="5D2D7E94" w14:textId="77777777" w:rsidR="000D3901" w:rsidRDefault="00C72D9E" w:rsidP="000D3901">
                  <w:pPr>
                    <w:keepLines/>
                    <w:tabs>
                      <w:tab w:val="left" w:pos="3360"/>
                      <w:tab w:val="left" w:pos="6600"/>
                    </w:tabs>
                    <w:spacing w:before="120" w:after="120"/>
                    <w:rPr>
                      <w:rFonts w:cs="Arial"/>
                    </w:rPr>
                  </w:pPr>
                  <w:sdt>
                    <w:sdtPr>
                      <w:rPr>
                        <w:rFonts w:cs="Arial"/>
                      </w:rPr>
                      <w:id w:val="-104355284"/>
                      <w14:checkbox>
                        <w14:checked w14:val="0"/>
                        <w14:checkedState w14:val="2612" w14:font="MS Gothic"/>
                        <w14:uncheckedState w14:val="2610" w14:font="MS Gothic"/>
                      </w14:checkbox>
                    </w:sdtPr>
                    <w:sdtEndPr/>
                    <w:sdtContent>
                      <w:r w:rsidR="000D3901">
                        <w:rPr>
                          <w:rFonts w:ascii="MS Gothic" w:eastAsia="MS Gothic" w:hAnsi="MS Gothic" w:cs="Arial" w:hint="eastAsia"/>
                        </w:rPr>
                        <w:t>☐</w:t>
                      </w:r>
                    </w:sdtContent>
                  </w:sdt>
                  <w:r w:rsidR="000D3901">
                    <w:rPr>
                      <w:rFonts w:cs="Arial"/>
                    </w:rPr>
                    <w:t xml:space="preserve"> Integration Testing</w:t>
                  </w:r>
                </w:p>
                <w:p w14:paraId="355DE908" w14:textId="77777777" w:rsidR="000D3901" w:rsidRDefault="00C72D9E" w:rsidP="000D3901">
                  <w:pPr>
                    <w:keepLines/>
                    <w:tabs>
                      <w:tab w:val="left" w:pos="3360"/>
                      <w:tab w:val="left" w:pos="6600"/>
                    </w:tabs>
                    <w:spacing w:before="120" w:after="120"/>
                    <w:rPr>
                      <w:b/>
                      <w:bCs/>
                    </w:rPr>
                  </w:pPr>
                  <w:sdt>
                    <w:sdtPr>
                      <w:rPr>
                        <w:rFonts w:cs="Arial"/>
                      </w:rPr>
                      <w:id w:val="-1679030330"/>
                      <w14:checkbox>
                        <w14:checked w14:val="0"/>
                        <w14:checkedState w14:val="2612" w14:font="MS Gothic"/>
                        <w14:uncheckedState w14:val="2610" w14:font="MS Gothic"/>
                      </w14:checkbox>
                    </w:sdtPr>
                    <w:sdtEndPr/>
                    <w:sdtContent>
                      <w:r w:rsidR="000D3901">
                        <w:rPr>
                          <w:rFonts w:ascii="MS Gothic" w:eastAsia="MS Gothic" w:hAnsi="MS Gothic" w:cs="Arial" w:hint="eastAsia"/>
                        </w:rPr>
                        <w:t>☐</w:t>
                      </w:r>
                    </w:sdtContent>
                  </w:sdt>
                  <w:r w:rsidR="000D3901">
                    <w:rPr>
                      <w:rFonts w:cs="Arial"/>
                    </w:rPr>
                    <w:t xml:space="preserve"> Process (End-to-End) Testing</w:t>
                  </w:r>
                </w:p>
              </w:tc>
              <w:tc>
                <w:tcPr>
                  <w:tcW w:w="4460" w:type="dxa"/>
                </w:tcPr>
                <w:p w14:paraId="6EC195A5" w14:textId="77777777" w:rsidR="000D3901" w:rsidRDefault="00C72D9E" w:rsidP="000D3901">
                  <w:pPr>
                    <w:keepLines/>
                    <w:tabs>
                      <w:tab w:val="left" w:pos="3360"/>
                      <w:tab w:val="left" w:pos="6600"/>
                    </w:tabs>
                    <w:spacing w:before="120" w:after="120"/>
                    <w:rPr>
                      <w:rFonts w:cs="Arial"/>
                    </w:rPr>
                  </w:pPr>
                  <w:sdt>
                    <w:sdtPr>
                      <w:rPr>
                        <w:rFonts w:cs="Arial"/>
                      </w:rPr>
                      <w:id w:val="2117869044"/>
                      <w14:checkbox>
                        <w14:checked w14:val="0"/>
                        <w14:checkedState w14:val="2612" w14:font="MS Gothic"/>
                        <w14:uncheckedState w14:val="2610" w14:font="MS Gothic"/>
                      </w14:checkbox>
                    </w:sdtPr>
                    <w:sdtEndPr/>
                    <w:sdtContent>
                      <w:r w:rsidR="000D3901">
                        <w:rPr>
                          <w:rFonts w:ascii="MS Gothic" w:eastAsia="MS Gothic" w:hAnsi="MS Gothic" w:cs="Arial" w:hint="eastAsia"/>
                        </w:rPr>
                        <w:t>☐</w:t>
                      </w:r>
                    </w:sdtContent>
                  </w:sdt>
                  <w:r w:rsidR="000D3901">
                    <w:rPr>
                      <w:rFonts w:cs="Arial"/>
                    </w:rPr>
                    <w:t xml:space="preserve"> User Acceptance Testing</w:t>
                  </w:r>
                </w:p>
                <w:p w14:paraId="1396CE8F" w14:textId="77777777" w:rsidR="000D3901" w:rsidRDefault="00C72D9E" w:rsidP="000D3901">
                  <w:pPr>
                    <w:keepLines/>
                    <w:tabs>
                      <w:tab w:val="left" w:pos="3360"/>
                      <w:tab w:val="left" w:pos="6600"/>
                    </w:tabs>
                    <w:spacing w:before="120" w:after="120"/>
                    <w:rPr>
                      <w:rFonts w:cs="Arial"/>
                    </w:rPr>
                  </w:pPr>
                  <w:sdt>
                    <w:sdtPr>
                      <w:rPr>
                        <w:rFonts w:cs="Arial"/>
                      </w:rPr>
                      <w:id w:val="1077398313"/>
                      <w14:checkbox>
                        <w14:checked w14:val="0"/>
                        <w14:checkedState w14:val="2612" w14:font="MS Gothic"/>
                        <w14:uncheckedState w14:val="2610" w14:font="MS Gothic"/>
                      </w14:checkbox>
                    </w:sdtPr>
                    <w:sdtEndPr/>
                    <w:sdtContent>
                      <w:r w:rsidR="000D3901">
                        <w:rPr>
                          <w:rFonts w:ascii="MS Gothic" w:eastAsia="MS Gothic" w:hAnsi="MS Gothic" w:cs="Arial" w:hint="eastAsia"/>
                        </w:rPr>
                        <w:t>☐</w:t>
                      </w:r>
                    </w:sdtContent>
                  </w:sdt>
                  <w:r w:rsidR="000D3901">
                    <w:rPr>
                      <w:rFonts w:cs="Arial"/>
                    </w:rPr>
                    <w:t xml:space="preserve"> Load Testing</w:t>
                  </w:r>
                </w:p>
                <w:p w14:paraId="1B7F01EB" w14:textId="77777777" w:rsidR="000D3901" w:rsidRDefault="00C72D9E" w:rsidP="000D3901">
                  <w:pPr>
                    <w:keepLines/>
                    <w:tabs>
                      <w:tab w:val="left" w:pos="3360"/>
                      <w:tab w:val="left" w:pos="6600"/>
                    </w:tabs>
                    <w:spacing w:before="120" w:after="120"/>
                    <w:rPr>
                      <w:rFonts w:cs="Arial"/>
                    </w:rPr>
                  </w:pPr>
                  <w:sdt>
                    <w:sdtPr>
                      <w:rPr>
                        <w:rFonts w:cs="Arial"/>
                      </w:rPr>
                      <w:id w:val="2026523341"/>
                      <w14:checkbox>
                        <w14:checked w14:val="0"/>
                        <w14:checkedState w14:val="2612" w14:font="MS Gothic"/>
                        <w14:uncheckedState w14:val="2610" w14:font="MS Gothic"/>
                      </w14:checkbox>
                    </w:sdtPr>
                    <w:sdtEndPr/>
                    <w:sdtContent>
                      <w:r w:rsidR="000D3901">
                        <w:rPr>
                          <w:rFonts w:ascii="MS Gothic" w:eastAsia="MS Gothic" w:hAnsi="MS Gothic" w:cs="Arial" w:hint="eastAsia"/>
                        </w:rPr>
                        <w:t>☐</w:t>
                      </w:r>
                    </w:sdtContent>
                  </w:sdt>
                  <w:r w:rsidR="000D3901">
                    <w:rPr>
                      <w:rFonts w:cs="Arial"/>
                    </w:rPr>
                    <w:t xml:space="preserve"> Parallel Testing</w:t>
                  </w:r>
                </w:p>
                <w:p w14:paraId="72795029" w14:textId="77777777" w:rsidR="000D3901" w:rsidRDefault="00C72D9E" w:rsidP="000D3901">
                  <w:pPr>
                    <w:keepLines/>
                    <w:tabs>
                      <w:tab w:val="left" w:pos="3360"/>
                      <w:tab w:val="left" w:pos="6600"/>
                    </w:tabs>
                    <w:spacing w:before="120" w:after="120"/>
                    <w:rPr>
                      <w:rFonts w:cs="Arial"/>
                    </w:rPr>
                  </w:pPr>
                  <w:sdt>
                    <w:sdtPr>
                      <w:rPr>
                        <w:rFonts w:cs="Arial"/>
                      </w:rPr>
                      <w:id w:val="-5361448"/>
                      <w14:checkbox>
                        <w14:checked w14:val="0"/>
                        <w14:checkedState w14:val="2612" w14:font="MS Gothic"/>
                        <w14:uncheckedState w14:val="2610" w14:font="MS Gothic"/>
                      </w14:checkbox>
                    </w:sdtPr>
                    <w:sdtEndPr/>
                    <w:sdtContent>
                      <w:r w:rsidR="000D3901">
                        <w:rPr>
                          <w:rFonts w:ascii="MS Gothic" w:eastAsia="MS Gothic" w:hAnsi="MS Gothic" w:cs="Arial" w:hint="eastAsia"/>
                        </w:rPr>
                        <w:t>☐</w:t>
                      </w:r>
                    </w:sdtContent>
                  </w:sdt>
                  <w:r w:rsidR="000D3901">
                    <w:rPr>
                      <w:rFonts w:cs="Arial"/>
                    </w:rPr>
                    <w:t xml:space="preserve"> Regression Testing</w:t>
                  </w:r>
                </w:p>
                <w:p w14:paraId="33053326" w14:textId="77777777" w:rsidR="000D3901" w:rsidRDefault="00C72D9E" w:rsidP="000D3901">
                  <w:pPr>
                    <w:keepLines/>
                    <w:tabs>
                      <w:tab w:val="left" w:pos="3360"/>
                      <w:tab w:val="left" w:pos="6600"/>
                    </w:tabs>
                    <w:spacing w:before="120" w:after="120"/>
                    <w:rPr>
                      <w:b/>
                      <w:bCs/>
                    </w:rPr>
                  </w:pPr>
                  <w:sdt>
                    <w:sdtPr>
                      <w:rPr>
                        <w:rFonts w:cs="Arial"/>
                      </w:rPr>
                      <w:id w:val="794180925"/>
                      <w14:checkbox>
                        <w14:checked w14:val="0"/>
                        <w14:checkedState w14:val="2612" w14:font="MS Gothic"/>
                        <w14:uncheckedState w14:val="2610" w14:font="MS Gothic"/>
                      </w14:checkbox>
                    </w:sdtPr>
                    <w:sdtEndPr/>
                    <w:sdtContent>
                      <w:r w:rsidR="000D3901">
                        <w:rPr>
                          <w:rFonts w:ascii="MS Gothic" w:eastAsia="MS Gothic" w:hAnsi="MS Gothic" w:cs="Arial" w:hint="eastAsia"/>
                        </w:rPr>
                        <w:t>☐</w:t>
                      </w:r>
                    </w:sdtContent>
                  </w:sdt>
                  <w:r w:rsidR="000D3901">
                    <w:rPr>
                      <w:rFonts w:cs="Arial"/>
                    </w:rPr>
                    <w:t xml:space="preserve"> Post-Production Testing</w:t>
                  </w:r>
                </w:p>
              </w:tc>
            </w:tr>
          </w:tbl>
          <w:p w14:paraId="005648B5" w14:textId="56F26CF1" w:rsidR="000D3901" w:rsidRPr="00A50591" w:rsidRDefault="000D3901" w:rsidP="00A50591">
            <w:pPr>
              <w:spacing w:after="0" w:line="240" w:lineRule="auto"/>
              <w:textAlignment w:val="baseline"/>
              <w:rPr>
                <w:rFonts w:ascii="Times New Roman" w:eastAsia="Times New Roman" w:hAnsi="Times New Roman" w:cs="Times New Roman"/>
                <w:sz w:val="24"/>
                <w:szCs w:val="24"/>
              </w:rPr>
            </w:pPr>
          </w:p>
        </w:tc>
      </w:tr>
    </w:tbl>
    <w:p w14:paraId="64B88203" w14:textId="77777777" w:rsidR="00B27DE4" w:rsidRDefault="00B27DE4" w:rsidP="00B27DE4"/>
    <w:p w14:paraId="3375A683" w14:textId="77777777" w:rsidR="00B27DE4" w:rsidRDefault="00B27DE4">
      <w:pPr>
        <w:spacing w:after="160" w:line="259" w:lineRule="auto"/>
        <w:rPr>
          <w:rFonts w:eastAsiaTheme="majorEastAsia" w:cs="Times New Roman"/>
          <w:b/>
          <w:bCs/>
          <w:smallCaps/>
          <w:color w:val="00529B"/>
          <w:sz w:val="32"/>
          <w:szCs w:val="24"/>
        </w:rPr>
      </w:pPr>
      <w:r>
        <w:br w:type="page"/>
      </w:r>
    </w:p>
    <w:p w14:paraId="6533F7A7" w14:textId="15608908" w:rsidR="007E1CEB" w:rsidRPr="00F50385" w:rsidRDefault="00997818">
      <w:pPr>
        <w:pStyle w:val="Heading1"/>
      </w:pPr>
      <w:r>
        <w:lastRenderedPageBreak/>
        <w:t xml:space="preserve">Testing </w:t>
      </w:r>
      <w:r w:rsidR="007E1CEB" w:rsidRPr="00F50385">
        <w:t>Executive Summary</w:t>
      </w:r>
    </w:p>
    <w:p w14:paraId="23663BC7" w14:textId="2A8F2C7F" w:rsidR="00773E47" w:rsidRPr="00773E47" w:rsidRDefault="007E1CEB" w:rsidP="007E1CEB">
      <w:pPr>
        <w:rPr>
          <w:rFonts w:cs="Times New Roman"/>
        </w:rPr>
      </w:pPr>
      <w:r w:rsidRPr="005745A5">
        <w:rPr>
          <w:rFonts w:cs="Times New Roman"/>
          <w:i/>
          <w:iCs/>
        </w:rPr>
        <w:t xml:space="preserve">This section will detail specifically what content is going to be tested. spirit of this section is to give the reader an overview of the testing effort to be performed and in what </w:t>
      </w:r>
      <w:r w:rsidR="008D369C" w:rsidRPr="005745A5">
        <w:rPr>
          <w:rFonts w:cs="Times New Roman"/>
          <w:i/>
          <w:iCs/>
        </w:rPr>
        <w:t>timeframes</w:t>
      </w:r>
      <w:r w:rsidRPr="005745A5">
        <w:rPr>
          <w:rFonts w:cs="Times New Roman"/>
          <w:i/>
          <w:iCs/>
        </w:rPr>
        <w:t xml:space="preserve"> it will be performed.</w:t>
      </w:r>
      <w:r w:rsidR="00415FD7">
        <w:rPr>
          <w:rFonts w:cs="Times New Roman"/>
          <w:i/>
          <w:iCs/>
        </w:rPr>
        <w:t xml:space="preserve"> </w:t>
      </w:r>
      <w:r w:rsidR="00DB1195">
        <w:rPr>
          <w:rFonts w:cs="Times New Roman"/>
          <w:i/>
          <w:iCs/>
        </w:rPr>
        <w:t>Test Duration represents the estimated testing time in weeks. Please add or remove subsection(s) as needed.</w:t>
      </w:r>
    </w:p>
    <w:p w14:paraId="4E2B195A" w14:textId="5D833D9E" w:rsidR="00AD2AA4" w:rsidRPr="009A178C" w:rsidRDefault="00AD2AA4" w:rsidP="009A178C">
      <w:pPr>
        <w:pStyle w:val="Heading2"/>
      </w:pPr>
      <w:r w:rsidRPr="009A178C">
        <w:t>TST</w:t>
      </w:r>
    </w:p>
    <w:tbl>
      <w:tblPr>
        <w:tblStyle w:val="TableGrid"/>
        <w:tblW w:w="3118" w:type="pct"/>
        <w:jc w:val="center"/>
        <w:tblLayout w:type="fixed"/>
        <w:tblCellMar>
          <w:left w:w="115" w:type="dxa"/>
          <w:right w:w="115" w:type="dxa"/>
        </w:tblCellMar>
        <w:tblLook w:val="01E0" w:firstRow="1" w:lastRow="1" w:firstColumn="1" w:lastColumn="1" w:noHBand="0" w:noVBand="0"/>
      </w:tblPr>
      <w:tblGrid>
        <w:gridCol w:w="1800"/>
        <w:gridCol w:w="1710"/>
        <w:gridCol w:w="2321"/>
      </w:tblGrid>
      <w:tr w:rsidR="00AD2AA4" w:rsidRPr="00AC29F2" w14:paraId="3749D71E" w14:textId="77777777" w:rsidTr="00AD2AA4">
        <w:trPr>
          <w:cantSplit/>
          <w:trHeight w:val="197"/>
          <w:tblHeader/>
          <w:jc w:val="center"/>
        </w:trPr>
        <w:tc>
          <w:tcPr>
            <w:tcW w:w="1800" w:type="dxa"/>
            <w:shd w:val="clear" w:color="auto" w:fill="auto"/>
            <w:vAlign w:val="center"/>
          </w:tcPr>
          <w:p w14:paraId="76D19748" w14:textId="337D4D7F" w:rsidR="00AD2AA4" w:rsidRPr="00AC29F2" w:rsidRDefault="00AD2AA4" w:rsidP="00EF5736">
            <w:pPr>
              <w:keepNext/>
              <w:rPr>
                <w:b/>
                <w:bCs/>
              </w:rPr>
            </w:pPr>
            <w:r w:rsidRPr="00AC29F2">
              <w:rPr>
                <w:b/>
                <w:bCs/>
              </w:rPr>
              <w:t xml:space="preserve">Test </w:t>
            </w:r>
            <w:r>
              <w:rPr>
                <w:b/>
                <w:bCs/>
              </w:rPr>
              <w:t>Duration</w:t>
            </w:r>
          </w:p>
        </w:tc>
        <w:tc>
          <w:tcPr>
            <w:tcW w:w="1710" w:type="dxa"/>
          </w:tcPr>
          <w:p w14:paraId="61A59792" w14:textId="642E4FBF" w:rsidR="00AD2AA4" w:rsidRPr="00AC29F2" w:rsidRDefault="005526BE" w:rsidP="00EF5736">
            <w:pPr>
              <w:keepNext/>
              <w:rPr>
                <w:b/>
                <w:bCs/>
              </w:rPr>
            </w:pPr>
            <w:r>
              <w:rPr>
                <w:b/>
                <w:bCs/>
              </w:rPr>
              <w:t>Items in Scope</w:t>
            </w:r>
          </w:p>
        </w:tc>
        <w:tc>
          <w:tcPr>
            <w:tcW w:w="2321" w:type="dxa"/>
            <w:shd w:val="clear" w:color="auto" w:fill="auto"/>
            <w:vAlign w:val="center"/>
          </w:tcPr>
          <w:p w14:paraId="28B4A3F7" w14:textId="3396CFE4" w:rsidR="00AD2AA4" w:rsidRPr="00AC29F2" w:rsidRDefault="005526BE" w:rsidP="00EF5736">
            <w:pPr>
              <w:keepNext/>
              <w:rPr>
                <w:b/>
                <w:bCs/>
              </w:rPr>
            </w:pPr>
            <w:r>
              <w:rPr>
                <w:b/>
                <w:bCs/>
              </w:rPr>
              <w:t>Items Out of Scope</w:t>
            </w:r>
          </w:p>
        </w:tc>
      </w:tr>
      <w:tr w:rsidR="00AD2AA4" w:rsidRPr="002B7754" w14:paraId="0F1E44EB" w14:textId="77777777" w:rsidTr="00AD2AA4">
        <w:trPr>
          <w:trHeight w:val="70"/>
          <w:jc w:val="center"/>
        </w:trPr>
        <w:tc>
          <w:tcPr>
            <w:tcW w:w="1800" w:type="dxa"/>
            <w:shd w:val="clear" w:color="auto" w:fill="auto"/>
          </w:tcPr>
          <w:p w14:paraId="26CE5BC3" w14:textId="001FEF5C" w:rsidR="00AD2AA4" w:rsidRPr="00800D86" w:rsidRDefault="00AD2AA4" w:rsidP="00EF5736">
            <w:pPr>
              <w:pStyle w:val="BodyText"/>
              <w:spacing w:before="60" w:after="60"/>
            </w:pPr>
          </w:p>
        </w:tc>
        <w:tc>
          <w:tcPr>
            <w:tcW w:w="1710" w:type="dxa"/>
          </w:tcPr>
          <w:p w14:paraId="55A314B7" w14:textId="77777777" w:rsidR="00AD2AA4" w:rsidRPr="0011211A" w:rsidRDefault="00AD2AA4" w:rsidP="00EF5736">
            <w:pPr>
              <w:pStyle w:val="BodyText"/>
              <w:spacing w:before="60" w:after="60"/>
            </w:pPr>
          </w:p>
        </w:tc>
        <w:tc>
          <w:tcPr>
            <w:tcW w:w="2321" w:type="dxa"/>
            <w:shd w:val="clear" w:color="auto" w:fill="auto"/>
          </w:tcPr>
          <w:p w14:paraId="6C5E9841" w14:textId="77777777" w:rsidR="00AD2AA4" w:rsidRPr="002B7754" w:rsidRDefault="00AD2AA4" w:rsidP="00EF5736">
            <w:pPr>
              <w:pStyle w:val="BodyText"/>
              <w:spacing w:before="60" w:after="60"/>
            </w:pPr>
          </w:p>
        </w:tc>
      </w:tr>
    </w:tbl>
    <w:p w14:paraId="1CF6EAAD" w14:textId="5F7E8422" w:rsidR="00AD2AA4" w:rsidRDefault="00AD2AA4" w:rsidP="007E1CEB"/>
    <w:p w14:paraId="139FE6CB" w14:textId="44E88441" w:rsidR="00AD2AA4" w:rsidRPr="00784A75" w:rsidRDefault="00AD2AA4" w:rsidP="009A178C">
      <w:pPr>
        <w:pStyle w:val="Heading2"/>
      </w:pPr>
      <w:r w:rsidRPr="00784A75">
        <w:t>QAT</w:t>
      </w:r>
    </w:p>
    <w:tbl>
      <w:tblPr>
        <w:tblStyle w:val="TableGrid"/>
        <w:tblW w:w="3118" w:type="pct"/>
        <w:jc w:val="center"/>
        <w:tblLayout w:type="fixed"/>
        <w:tblCellMar>
          <w:left w:w="115" w:type="dxa"/>
          <w:right w:w="115" w:type="dxa"/>
        </w:tblCellMar>
        <w:tblLook w:val="01E0" w:firstRow="1" w:lastRow="1" w:firstColumn="1" w:lastColumn="1" w:noHBand="0" w:noVBand="0"/>
      </w:tblPr>
      <w:tblGrid>
        <w:gridCol w:w="1800"/>
        <w:gridCol w:w="1710"/>
        <w:gridCol w:w="2321"/>
      </w:tblGrid>
      <w:tr w:rsidR="005526BE" w:rsidRPr="00AC29F2" w14:paraId="3BFDB0D7" w14:textId="77777777" w:rsidTr="00AD2AA4">
        <w:trPr>
          <w:cantSplit/>
          <w:trHeight w:val="197"/>
          <w:tblHeader/>
          <w:jc w:val="center"/>
        </w:trPr>
        <w:tc>
          <w:tcPr>
            <w:tcW w:w="1800" w:type="dxa"/>
            <w:shd w:val="clear" w:color="auto" w:fill="auto"/>
            <w:vAlign w:val="center"/>
          </w:tcPr>
          <w:p w14:paraId="5FB57D13" w14:textId="1C822C8F" w:rsidR="005526BE" w:rsidRPr="00AC29F2" w:rsidRDefault="005526BE" w:rsidP="005526BE">
            <w:pPr>
              <w:keepNext/>
              <w:rPr>
                <w:b/>
                <w:bCs/>
              </w:rPr>
            </w:pPr>
            <w:r w:rsidRPr="00AC29F2">
              <w:rPr>
                <w:b/>
                <w:bCs/>
              </w:rPr>
              <w:t xml:space="preserve">Test </w:t>
            </w:r>
            <w:r>
              <w:rPr>
                <w:b/>
                <w:bCs/>
              </w:rPr>
              <w:t>Duration</w:t>
            </w:r>
          </w:p>
        </w:tc>
        <w:tc>
          <w:tcPr>
            <w:tcW w:w="1710" w:type="dxa"/>
          </w:tcPr>
          <w:p w14:paraId="508C2C99" w14:textId="5C55F328" w:rsidR="005526BE" w:rsidRPr="00AC29F2" w:rsidRDefault="005526BE" w:rsidP="005526BE">
            <w:pPr>
              <w:keepNext/>
              <w:rPr>
                <w:b/>
                <w:bCs/>
              </w:rPr>
            </w:pPr>
            <w:r>
              <w:rPr>
                <w:b/>
                <w:bCs/>
              </w:rPr>
              <w:t>Items in Scope</w:t>
            </w:r>
          </w:p>
        </w:tc>
        <w:tc>
          <w:tcPr>
            <w:tcW w:w="2321" w:type="dxa"/>
            <w:shd w:val="clear" w:color="auto" w:fill="auto"/>
            <w:vAlign w:val="center"/>
          </w:tcPr>
          <w:p w14:paraId="2C97DC99" w14:textId="685E29B5" w:rsidR="005526BE" w:rsidRPr="00AC29F2" w:rsidRDefault="005526BE" w:rsidP="005526BE">
            <w:pPr>
              <w:keepNext/>
              <w:rPr>
                <w:b/>
                <w:bCs/>
              </w:rPr>
            </w:pPr>
            <w:r>
              <w:rPr>
                <w:b/>
                <w:bCs/>
              </w:rPr>
              <w:t>Items Out of Scope</w:t>
            </w:r>
          </w:p>
        </w:tc>
      </w:tr>
      <w:tr w:rsidR="00AD2AA4" w:rsidRPr="002B7754" w14:paraId="23614026" w14:textId="77777777" w:rsidTr="00AD2AA4">
        <w:trPr>
          <w:trHeight w:val="70"/>
          <w:jc w:val="center"/>
        </w:trPr>
        <w:tc>
          <w:tcPr>
            <w:tcW w:w="1800" w:type="dxa"/>
            <w:shd w:val="clear" w:color="auto" w:fill="auto"/>
          </w:tcPr>
          <w:p w14:paraId="0E75F9DB" w14:textId="32541FC1" w:rsidR="00AD2AA4" w:rsidRPr="00800D86" w:rsidRDefault="00AD2AA4" w:rsidP="00AD2AA4">
            <w:pPr>
              <w:pStyle w:val="BodyText"/>
              <w:spacing w:before="60" w:after="60"/>
            </w:pPr>
          </w:p>
        </w:tc>
        <w:tc>
          <w:tcPr>
            <w:tcW w:w="1710" w:type="dxa"/>
          </w:tcPr>
          <w:p w14:paraId="5EFF008D" w14:textId="77777777" w:rsidR="00AD2AA4" w:rsidRPr="0011211A" w:rsidRDefault="00AD2AA4" w:rsidP="00AD2AA4">
            <w:pPr>
              <w:pStyle w:val="BodyText"/>
              <w:spacing w:before="60" w:after="60"/>
            </w:pPr>
          </w:p>
        </w:tc>
        <w:tc>
          <w:tcPr>
            <w:tcW w:w="2321" w:type="dxa"/>
            <w:shd w:val="clear" w:color="auto" w:fill="auto"/>
          </w:tcPr>
          <w:p w14:paraId="77C511B0" w14:textId="77777777" w:rsidR="00AD2AA4" w:rsidRPr="002B7754" w:rsidRDefault="00AD2AA4" w:rsidP="00AD2AA4">
            <w:pPr>
              <w:pStyle w:val="BodyText"/>
              <w:spacing w:before="60" w:after="60"/>
            </w:pPr>
          </w:p>
        </w:tc>
      </w:tr>
    </w:tbl>
    <w:p w14:paraId="16C35C38" w14:textId="27268E9A" w:rsidR="00AD2AA4" w:rsidRDefault="00AD2AA4" w:rsidP="007E1CEB"/>
    <w:p w14:paraId="0D396D62" w14:textId="37CB2A0D" w:rsidR="00AD2AA4" w:rsidRPr="00784A75" w:rsidRDefault="00AD2AA4" w:rsidP="009A178C">
      <w:pPr>
        <w:pStyle w:val="Heading2"/>
      </w:pPr>
      <w:r w:rsidRPr="00784A75">
        <w:t>UAT</w:t>
      </w:r>
    </w:p>
    <w:tbl>
      <w:tblPr>
        <w:tblStyle w:val="TableGrid"/>
        <w:tblW w:w="3118" w:type="pct"/>
        <w:jc w:val="center"/>
        <w:tblLayout w:type="fixed"/>
        <w:tblCellMar>
          <w:left w:w="115" w:type="dxa"/>
          <w:right w:w="115" w:type="dxa"/>
        </w:tblCellMar>
        <w:tblLook w:val="01E0" w:firstRow="1" w:lastRow="1" w:firstColumn="1" w:lastColumn="1" w:noHBand="0" w:noVBand="0"/>
      </w:tblPr>
      <w:tblGrid>
        <w:gridCol w:w="1800"/>
        <w:gridCol w:w="1710"/>
        <w:gridCol w:w="2321"/>
      </w:tblGrid>
      <w:tr w:rsidR="005526BE" w:rsidRPr="00AC29F2" w14:paraId="2D46D4A4" w14:textId="77777777" w:rsidTr="00AD2AA4">
        <w:trPr>
          <w:cantSplit/>
          <w:trHeight w:val="197"/>
          <w:tblHeader/>
          <w:jc w:val="center"/>
        </w:trPr>
        <w:tc>
          <w:tcPr>
            <w:tcW w:w="1800" w:type="dxa"/>
            <w:shd w:val="clear" w:color="auto" w:fill="auto"/>
            <w:vAlign w:val="center"/>
          </w:tcPr>
          <w:p w14:paraId="05AFC47F" w14:textId="31A6269A" w:rsidR="005526BE" w:rsidRPr="00AC29F2" w:rsidRDefault="005526BE" w:rsidP="005526BE">
            <w:pPr>
              <w:keepNext/>
              <w:rPr>
                <w:b/>
                <w:bCs/>
              </w:rPr>
            </w:pPr>
            <w:r w:rsidRPr="00AC29F2">
              <w:rPr>
                <w:b/>
                <w:bCs/>
              </w:rPr>
              <w:t xml:space="preserve">Test </w:t>
            </w:r>
            <w:r>
              <w:rPr>
                <w:b/>
                <w:bCs/>
              </w:rPr>
              <w:t>Duration</w:t>
            </w:r>
          </w:p>
        </w:tc>
        <w:tc>
          <w:tcPr>
            <w:tcW w:w="1710" w:type="dxa"/>
          </w:tcPr>
          <w:p w14:paraId="4311FE60" w14:textId="21E6EB98" w:rsidR="005526BE" w:rsidRPr="00AC29F2" w:rsidRDefault="005526BE" w:rsidP="005526BE">
            <w:pPr>
              <w:keepNext/>
              <w:rPr>
                <w:b/>
                <w:bCs/>
              </w:rPr>
            </w:pPr>
            <w:r>
              <w:rPr>
                <w:b/>
                <w:bCs/>
              </w:rPr>
              <w:t>Items in Scope</w:t>
            </w:r>
          </w:p>
        </w:tc>
        <w:tc>
          <w:tcPr>
            <w:tcW w:w="2321" w:type="dxa"/>
            <w:shd w:val="clear" w:color="auto" w:fill="auto"/>
            <w:vAlign w:val="center"/>
          </w:tcPr>
          <w:p w14:paraId="2458723B" w14:textId="32E8F951" w:rsidR="005526BE" w:rsidRPr="00AC29F2" w:rsidRDefault="005526BE" w:rsidP="005526BE">
            <w:pPr>
              <w:keepNext/>
              <w:rPr>
                <w:b/>
                <w:bCs/>
              </w:rPr>
            </w:pPr>
            <w:r>
              <w:rPr>
                <w:b/>
                <w:bCs/>
              </w:rPr>
              <w:t>Items Out of Scope</w:t>
            </w:r>
          </w:p>
        </w:tc>
      </w:tr>
      <w:tr w:rsidR="00AD2AA4" w:rsidRPr="002B7754" w14:paraId="0B40D799" w14:textId="77777777" w:rsidTr="00AD2AA4">
        <w:trPr>
          <w:trHeight w:val="70"/>
          <w:jc w:val="center"/>
        </w:trPr>
        <w:tc>
          <w:tcPr>
            <w:tcW w:w="1800" w:type="dxa"/>
            <w:shd w:val="clear" w:color="auto" w:fill="auto"/>
          </w:tcPr>
          <w:p w14:paraId="115871CC" w14:textId="6901D30C" w:rsidR="00AD2AA4" w:rsidRPr="00800D86" w:rsidRDefault="00AD2AA4" w:rsidP="00AD2AA4">
            <w:pPr>
              <w:pStyle w:val="BodyText"/>
              <w:spacing w:before="60" w:after="60"/>
            </w:pPr>
          </w:p>
        </w:tc>
        <w:tc>
          <w:tcPr>
            <w:tcW w:w="1710" w:type="dxa"/>
          </w:tcPr>
          <w:p w14:paraId="091246E6" w14:textId="77777777" w:rsidR="00AD2AA4" w:rsidRPr="0011211A" w:rsidRDefault="00AD2AA4" w:rsidP="00AD2AA4">
            <w:pPr>
              <w:pStyle w:val="BodyText"/>
              <w:spacing w:before="60" w:after="60"/>
            </w:pPr>
          </w:p>
        </w:tc>
        <w:tc>
          <w:tcPr>
            <w:tcW w:w="2321" w:type="dxa"/>
            <w:shd w:val="clear" w:color="auto" w:fill="auto"/>
          </w:tcPr>
          <w:p w14:paraId="1D36AA57" w14:textId="77777777" w:rsidR="00AD2AA4" w:rsidRPr="002B7754" w:rsidRDefault="00AD2AA4" w:rsidP="00AD2AA4">
            <w:pPr>
              <w:pStyle w:val="BodyText"/>
              <w:spacing w:before="60" w:after="60"/>
            </w:pPr>
          </w:p>
        </w:tc>
      </w:tr>
    </w:tbl>
    <w:p w14:paraId="54BD2216" w14:textId="53500221" w:rsidR="00AD2AA4" w:rsidRDefault="00AD2AA4" w:rsidP="007E1CEB"/>
    <w:p w14:paraId="351F26D2" w14:textId="0CEC4D6E" w:rsidR="007E1CEB" w:rsidRPr="0054634E" w:rsidRDefault="00D60D26">
      <w:pPr>
        <w:pStyle w:val="Heading1"/>
      </w:pPr>
      <w:r>
        <w:t xml:space="preserve">Testing </w:t>
      </w:r>
      <w:r w:rsidR="007E1CEB" w:rsidRPr="0054634E">
        <w:t xml:space="preserve">Resources </w:t>
      </w:r>
    </w:p>
    <w:p w14:paraId="3BA5EE98" w14:textId="77777777" w:rsidR="007E1CEB" w:rsidRDefault="007E1CEB" w:rsidP="007E1CEB">
      <w:pPr>
        <w:rPr>
          <w:rFonts w:cs="Times New Roman"/>
        </w:rPr>
      </w:pPr>
      <w:r w:rsidRPr="005745A5">
        <w:rPr>
          <w:rFonts w:cs="Times New Roman"/>
          <w:i/>
          <w:iCs/>
        </w:rPr>
        <w:t>Th</w:t>
      </w:r>
      <w:r w:rsidR="00C267E5">
        <w:rPr>
          <w:rFonts w:cs="Times New Roman"/>
          <w:i/>
          <w:iCs/>
        </w:rPr>
        <w:t>is</w:t>
      </w:r>
      <w:r w:rsidRPr="005745A5">
        <w:rPr>
          <w:rFonts w:cs="Times New Roman"/>
          <w:i/>
          <w:iCs/>
        </w:rPr>
        <w:t xml:space="preserve"> section will detail wh</w:t>
      </w:r>
      <w:r w:rsidR="00C267E5">
        <w:rPr>
          <w:rFonts w:cs="Times New Roman"/>
          <w:i/>
          <w:iCs/>
        </w:rPr>
        <w:t>ich</w:t>
      </w:r>
      <w:r w:rsidRPr="005745A5">
        <w:rPr>
          <w:rFonts w:cs="Times New Roman"/>
          <w:i/>
          <w:iCs/>
        </w:rPr>
        <w:t xml:space="preserve"> </w:t>
      </w:r>
      <w:r w:rsidR="00C267E5">
        <w:rPr>
          <w:rFonts w:cs="Times New Roman"/>
          <w:i/>
          <w:iCs/>
        </w:rPr>
        <w:t>people and specific hardware/software and tools availabl</w:t>
      </w:r>
      <w:r w:rsidR="00C267E5" w:rsidRPr="005745A5">
        <w:rPr>
          <w:rFonts w:cs="Times New Roman"/>
          <w:i/>
          <w:iCs/>
        </w:rPr>
        <w:t>e</w:t>
      </w:r>
      <w:r w:rsidRPr="005745A5">
        <w:rPr>
          <w:rFonts w:cs="Times New Roman"/>
          <w:i/>
          <w:iCs/>
        </w:rPr>
        <w:t xml:space="preserve"> to be utilized by </w:t>
      </w:r>
      <w:r w:rsidR="006A6B2E" w:rsidRPr="005745A5">
        <w:rPr>
          <w:rFonts w:cs="Times New Roman"/>
          <w:i/>
          <w:iCs/>
        </w:rPr>
        <w:t xml:space="preserve">the </w:t>
      </w:r>
      <w:r w:rsidR="008D369C" w:rsidRPr="005745A5">
        <w:rPr>
          <w:rFonts w:cs="Times New Roman"/>
          <w:i/>
          <w:iCs/>
        </w:rPr>
        <w:t>testing</w:t>
      </w:r>
      <w:r w:rsidR="006A6B2E" w:rsidRPr="005745A5">
        <w:rPr>
          <w:rFonts w:cs="Times New Roman"/>
          <w:i/>
          <w:iCs/>
        </w:rPr>
        <w:t xml:space="preserve"> </w:t>
      </w:r>
      <w:r w:rsidR="008D369C" w:rsidRPr="005745A5">
        <w:rPr>
          <w:rFonts w:cs="Times New Roman"/>
          <w:i/>
          <w:iCs/>
        </w:rPr>
        <w:t>team</w:t>
      </w:r>
      <w:r w:rsidR="00031B86">
        <w:rPr>
          <w:rFonts w:cs="Times New Roman"/>
          <w:i/>
          <w:iCs/>
        </w:rPr>
        <w:t xml:space="preserve"> outside of the normal toolset</w:t>
      </w:r>
      <w:r w:rsidR="008D369C" w:rsidRPr="005745A5">
        <w:rPr>
          <w:rFonts w:cs="Times New Roman"/>
          <w:i/>
          <w:iCs/>
        </w:rPr>
        <w:t xml:space="preserve"> in</w:t>
      </w:r>
      <w:r w:rsidRPr="005745A5">
        <w:rPr>
          <w:rFonts w:cs="Times New Roman"/>
          <w:i/>
          <w:iCs/>
        </w:rPr>
        <w:t xml:space="preserve"> order to complete Test Execution. Any additional or new resources, such as specific hardware that is required, or new software will be detailed in this section</w:t>
      </w:r>
      <w:r w:rsidR="001C0B9F">
        <w:rPr>
          <w:rFonts w:cs="Times New Roman"/>
          <w:i/>
          <w:iCs/>
        </w:rPr>
        <w:t>.</w:t>
      </w:r>
    </w:p>
    <w:p w14:paraId="376BAB91" w14:textId="4DF1DFD4" w:rsidR="00C546D6" w:rsidRPr="00DE175B" w:rsidRDefault="00DE175B" w:rsidP="00DE175B">
      <w:pPr>
        <w:pStyle w:val="ListParagraph"/>
        <w:numPr>
          <w:ilvl w:val="0"/>
          <w:numId w:val="12"/>
        </w:numPr>
        <w:rPr>
          <w:rFonts w:cs="Times New Roman"/>
          <w:i/>
          <w:iCs/>
        </w:rPr>
      </w:pPr>
      <w:r>
        <w:t>[LIST RESOURCES HERE]</w:t>
      </w:r>
      <w:r w:rsidR="00C546D6">
        <w:br w:type="page"/>
      </w:r>
    </w:p>
    <w:p w14:paraId="287E4CBB" w14:textId="403474A5" w:rsidR="007E1CEB" w:rsidRPr="0054634E" w:rsidRDefault="007E1CEB">
      <w:pPr>
        <w:pStyle w:val="Heading1"/>
      </w:pPr>
      <w:r w:rsidRPr="0054634E">
        <w:lastRenderedPageBreak/>
        <w:t>Entrance Criteria</w:t>
      </w:r>
    </w:p>
    <w:p w14:paraId="41BC9A17" w14:textId="503970E2" w:rsidR="00EB74D9" w:rsidRDefault="007E1CEB" w:rsidP="00D92742">
      <w:pPr>
        <w:rPr>
          <w:rFonts w:cs="Times New Roman"/>
          <w:i/>
          <w:iCs/>
        </w:rPr>
      </w:pPr>
      <w:r w:rsidRPr="005745A5">
        <w:rPr>
          <w:rFonts w:cs="Times New Roman"/>
          <w:i/>
          <w:iCs/>
        </w:rPr>
        <w:t>The Entrance Criteria section of the document details the expected state of the system being tested when it reaches the test team in order to meet the specified Test Start and Test Complete dates from the Executive Summary.</w:t>
      </w:r>
      <w:r w:rsidR="00D92742">
        <w:rPr>
          <w:rFonts w:cs="Times New Roman"/>
          <w:i/>
          <w:iCs/>
        </w:rPr>
        <w:t xml:space="preserve"> </w:t>
      </w:r>
      <w:r w:rsidRPr="005745A5">
        <w:rPr>
          <w:rFonts w:cs="Times New Roman"/>
          <w:i/>
          <w:iCs/>
        </w:rPr>
        <w:t>If the Entrance Criteria is not met, then a release is not considered to be ready to enter testing and the Test Complete date from the Executive Summary is no longer a firm commitment. The Entrance Criteria ensures that the testing team can effectively begin their work</w:t>
      </w:r>
      <w:r w:rsidR="00397493">
        <w:rPr>
          <w:rFonts w:cs="Times New Roman"/>
          <w:i/>
          <w:iCs/>
        </w:rPr>
        <w:t xml:space="preserve"> (e.g., </w:t>
      </w:r>
      <w:r w:rsidR="00F45107">
        <w:rPr>
          <w:rFonts w:cs="Times New Roman"/>
          <w:i/>
          <w:iCs/>
        </w:rPr>
        <w:t xml:space="preserve">Test </w:t>
      </w:r>
      <w:r w:rsidR="00397493">
        <w:rPr>
          <w:rFonts w:cs="Times New Roman"/>
          <w:i/>
          <w:iCs/>
        </w:rPr>
        <w:t>Accounts are Created</w:t>
      </w:r>
      <w:r w:rsidR="008E5326">
        <w:rPr>
          <w:rFonts w:cs="Times New Roman"/>
          <w:i/>
          <w:iCs/>
        </w:rPr>
        <w:t>, Production Refreshed, etc.</w:t>
      </w:r>
      <w:r w:rsidR="00397493">
        <w:rPr>
          <w:rFonts w:cs="Times New Roman"/>
          <w:i/>
          <w:iCs/>
        </w:rPr>
        <w:t>).</w:t>
      </w:r>
    </w:p>
    <w:p w14:paraId="0370E022" w14:textId="09BADABA" w:rsidR="001C0B9F" w:rsidRDefault="000C46CB" w:rsidP="000C46CB">
      <w:pPr>
        <w:pStyle w:val="ListParagraph"/>
        <w:numPr>
          <w:ilvl w:val="0"/>
          <w:numId w:val="12"/>
        </w:numPr>
      </w:pPr>
      <w:r>
        <w:t>[LIST CRITERIA HERE]</w:t>
      </w:r>
    </w:p>
    <w:p w14:paraId="1250DBDE" w14:textId="39FAFD32" w:rsidR="007E1CEB" w:rsidRPr="0054634E" w:rsidRDefault="007E1CEB">
      <w:pPr>
        <w:pStyle w:val="Heading1"/>
      </w:pPr>
      <w:r w:rsidRPr="0054634E">
        <w:t>Exit Criteria</w:t>
      </w:r>
    </w:p>
    <w:p w14:paraId="430F8A6C" w14:textId="77777777" w:rsidR="007E1CEB" w:rsidRPr="005745A5" w:rsidRDefault="007E1CEB" w:rsidP="007E1CEB">
      <w:pPr>
        <w:rPr>
          <w:rFonts w:cs="Times New Roman"/>
          <w:i/>
          <w:iCs/>
        </w:rPr>
      </w:pPr>
      <w:r w:rsidRPr="005745A5">
        <w:rPr>
          <w:rFonts w:cs="Times New Roman"/>
          <w:i/>
          <w:iCs/>
        </w:rPr>
        <w:t>The section details the commitments that testing team must meet in order to consider Test Execution to be completed for a release. One of the primary methods that testing team can provide value to the project is meeting the Exit Criteria. The following items are examples of expected content of the Exit Criteria section:</w:t>
      </w:r>
    </w:p>
    <w:p w14:paraId="463E229B" w14:textId="77777777" w:rsidR="007E1CEB" w:rsidRPr="005745A5" w:rsidRDefault="007E1CEB" w:rsidP="002E088F">
      <w:pPr>
        <w:pStyle w:val="ListParagraph"/>
        <w:numPr>
          <w:ilvl w:val="0"/>
          <w:numId w:val="13"/>
        </w:numPr>
        <w:rPr>
          <w:rFonts w:cs="Times New Roman"/>
          <w:i/>
          <w:iCs/>
        </w:rPr>
      </w:pPr>
      <w:r w:rsidRPr="005745A5">
        <w:rPr>
          <w:rFonts w:cs="Times New Roman"/>
          <w:i/>
          <w:iCs/>
        </w:rPr>
        <w:t xml:space="preserve">Percentage of feature test execution completed </w:t>
      </w:r>
    </w:p>
    <w:p w14:paraId="434B0D83" w14:textId="30EDADD5" w:rsidR="007E1CEB" w:rsidRPr="0038381E" w:rsidRDefault="007E1CEB" w:rsidP="002E088F">
      <w:pPr>
        <w:pStyle w:val="ListParagraph"/>
        <w:numPr>
          <w:ilvl w:val="0"/>
          <w:numId w:val="13"/>
        </w:numPr>
        <w:rPr>
          <w:rFonts w:cs="Times New Roman"/>
          <w:i/>
          <w:iCs/>
        </w:rPr>
      </w:pPr>
      <w:r w:rsidRPr="005745A5">
        <w:rPr>
          <w:rFonts w:cs="Times New Roman"/>
          <w:i/>
          <w:iCs/>
        </w:rPr>
        <w:t>Positive testing completed</w:t>
      </w:r>
    </w:p>
    <w:p w14:paraId="3152412B" w14:textId="77777777" w:rsidR="007E1CEB" w:rsidRPr="005745A5" w:rsidRDefault="007E1CEB" w:rsidP="002E088F">
      <w:pPr>
        <w:pStyle w:val="ListParagraph"/>
        <w:numPr>
          <w:ilvl w:val="0"/>
          <w:numId w:val="13"/>
        </w:numPr>
        <w:rPr>
          <w:rFonts w:cs="Times New Roman"/>
          <w:i/>
          <w:iCs/>
        </w:rPr>
      </w:pPr>
      <w:r w:rsidRPr="005745A5">
        <w:rPr>
          <w:rFonts w:cs="Times New Roman"/>
          <w:i/>
          <w:iCs/>
        </w:rPr>
        <w:t>New test case summary completed</w:t>
      </w:r>
    </w:p>
    <w:p w14:paraId="2013DDAA" w14:textId="1F4BAA62" w:rsidR="00DE4FB1" w:rsidRDefault="00DE4FB1" w:rsidP="00DE4FB1">
      <w:pPr>
        <w:rPr>
          <w:rFonts w:cs="Times New Roman"/>
        </w:rPr>
      </w:pPr>
      <w:r>
        <w:rPr>
          <w:rFonts w:cs="Times New Roman"/>
          <w:i/>
          <w:iCs/>
        </w:rPr>
        <w:t>List exit criteria below.</w:t>
      </w:r>
    </w:p>
    <w:p w14:paraId="34D4308B" w14:textId="623394FC" w:rsidR="00DE4FB1" w:rsidRPr="00DE4FB1" w:rsidRDefault="00DE4FB1" w:rsidP="00DE4FB1">
      <w:pPr>
        <w:pStyle w:val="ListParagraph"/>
        <w:numPr>
          <w:ilvl w:val="0"/>
          <w:numId w:val="12"/>
        </w:numPr>
      </w:pPr>
      <w:r>
        <w:t>[LIST CRITERIA HERE]</w:t>
      </w:r>
    </w:p>
    <w:p w14:paraId="3EE93EA7" w14:textId="4088F24F" w:rsidR="007E1CEB" w:rsidRPr="0054634E" w:rsidRDefault="004575A3">
      <w:pPr>
        <w:pStyle w:val="Heading1"/>
      </w:pPr>
      <w:r>
        <w:t>Business Process</w:t>
      </w:r>
      <w:r w:rsidR="00AB3DE5">
        <w:t xml:space="preserve"> Testing</w:t>
      </w:r>
    </w:p>
    <w:p w14:paraId="15157439" w14:textId="4730B1F3" w:rsidR="007E1CEB" w:rsidRDefault="007E1CEB" w:rsidP="007E1CEB">
      <w:pPr>
        <w:rPr>
          <w:rFonts w:cs="Times New Roman"/>
        </w:rPr>
      </w:pPr>
      <w:r w:rsidRPr="005745A5">
        <w:rPr>
          <w:rFonts w:cs="Times New Roman"/>
          <w:i/>
          <w:iCs/>
        </w:rPr>
        <w:t>This section is a list of the test that will be executed by the testing team. This section is generated by the testing team in order to give the business, development team, or management the opportunity to see what has been tested at a glance. Any additional testing can be requested or suggested for this section.</w:t>
      </w:r>
      <w:r w:rsidR="0063153A">
        <w:rPr>
          <w:rFonts w:cs="Times New Roman"/>
          <w:i/>
          <w:iCs/>
        </w:rPr>
        <w:t xml:space="preserve"> If you already have test scripts created, please provide a link either to the Test Script Workbook</w:t>
      </w:r>
      <w:r w:rsidR="0065780E">
        <w:rPr>
          <w:rFonts w:cs="Times New Roman"/>
          <w:i/>
          <w:iCs/>
        </w:rPr>
        <w:t xml:space="preserve"> or specify where </w:t>
      </w:r>
      <w:r w:rsidR="00C72D9E">
        <w:rPr>
          <w:rFonts w:cs="Times New Roman"/>
          <w:i/>
          <w:iCs/>
        </w:rPr>
        <w:t>any</w:t>
      </w:r>
      <w:r w:rsidR="0065780E">
        <w:rPr>
          <w:rFonts w:cs="Times New Roman"/>
          <w:i/>
          <w:iCs/>
        </w:rPr>
        <w:t xml:space="preserve"> Test Sets are stored within UFIT’s Application Lifecycle Management (ALM) tool.</w:t>
      </w:r>
      <w:bookmarkStart w:id="1" w:name="_GoBack"/>
      <w:bookmarkEnd w:id="1"/>
    </w:p>
    <w:p w14:paraId="4D3D6E60" w14:textId="09FCF178" w:rsidR="00C72D9E" w:rsidRPr="00C72D9E" w:rsidRDefault="00C72D9E" w:rsidP="007E1CEB">
      <w:pPr>
        <w:rPr>
          <w:rFonts w:cs="Times New Roman"/>
        </w:rPr>
      </w:pPr>
      <w:r>
        <w:rPr>
          <w:rFonts w:cs="Times New Roman"/>
        </w:rPr>
        <w:t>[INSERT LINK HERE]</w:t>
      </w:r>
    </w:p>
    <w:p w14:paraId="361B5A7E" w14:textId="6AB367F5" w:rsidR="00903F2C" w:rsidRPr="001112DC" w:rsidRDefault="007E1CEB" w:rsidP="007E1CEB">
      <w:pPr>
        <w:rPr>
          <w:rFonts w:cs="Times New Roman"/>
          <w:i/>
        </w:rPr>
      </w:pPr>
      <w:r w:rsidRPr="005745A5">
        <w:rPr>
          <w:rFonts w:cs="Times New Roman"/>
          <w:i/>
          <w:iCs/>
        </w:rPr>
        <w:t>The following format should be followed:</w:t>
      </w:r>
    </w:p>
    <w:tbl>
      <w:tblPr>
        <w:tblStyle w:val="TableGrid"/>
        <w:tblW w:w="5000" w:type="pct"/>
        <w:jc w:val="center"/>
        <w:tblLayout w:type="fixed"/>
        <w:tblCellMar>
          <w:left w:w="115" w:type="dxa"/>
          <w:right w:w="115" w:type="dxa"/>
        </w:tblCellMar>
        <w:tblLook w:val="01E0" w:firstRow="1" w:lastRow="1" w:firstColumn="1" w:lastColumn="1" w:noHBand="0" w:noVBand="0"/>
      </w:tblPr>
      <w:tblGrid>
        <w:gridCol w:w="2161"/>
        <w:gridCol w:w="2080"/>
        <w:gridCol w:w="2684"/>
        <w:gridCol w:w="2425"/>
      </w:tblGrid>
      <w:tr w:rsidR="003F2544" w:rsidRPr="00AC29F2" w14:paraId="05349270" w14:textId="6B606F97" w:rsidTr="00A858AB">
        <w:trPr>
          <w:cantSplit/>
          <w:trHeight w:val="197"/>
          <w:tblHeader/>
          <w:jc w:val="center"/>
        </w:trPr>
        <w:tc>
          <w:tcPr>
            <w:tcW w:w="2161" w:type="dxa"/>
            <w:shd w:val="clear" w:color="auto" w:fill="auto"/>
          </w:tcPr>
          <w:p w14:paraId="3B67EF0F" w14:textId="01CC2B35" w:rsidR="003F2544" w:rsidRPr="00AC29F2" w:rsidRDefault="003F2544" w:rsidP="003F2544">
            <w:pPr>
              <w:keepNext/>
              <w:jc w:val="center"/>
              <w:rPr>
                <w:b/>
                <w:bCs/>
              </w:rPr>
            </w:pPr>
            <w:r>
              <w:rPr>
                <w:b/>
                <w:bCs/>
              </w:rPr>
              <w:t>Business Process</w:t>
            </w:r>
            <w:r w:rsidR="00D67170">
              <w:rPr>
                <w:b/>
                <w:bCs/>
              </w:rPr>
              <w:t xml:space="preserve"> to be Tested</w:t>
            </w:r>
          </w:p>
        </w:tc>
        <w:tc>
          <w:tcPr>
            <w:tcW w:w="2080" w:type="dxa"/>
          </w:tcPr>
          <w:p w14:paraId="1D4AD8A9" w14:textId="35ABFF7B" w:rsidR="003F2544" w:rsidRPr="00AC29F2" w:rsidRDefault="003F2544" w:rsidP="003F2544">
            <w:pPr>
              <w:keepNext/>
              <w:jc w:val="center"/>
              <w:rPr>
                <w:b/>
                <w:bCs/>
              </w:rPr>
            </w:pPr>
            <w:r>
              <w:rPr>
                <w:b/>
                <w:bCs/>
              </w:rPr>
              <w:t>Do tests currently exist?</w:t>
            </w:r>
          </w:p>
        </w:tc>
        <w:tc>
          <w:tcPr>
            <w:tcW w:w="2684" w:type="dxa"/>
            <w:shd w:val="clear" w:color="auto" w:fill="auto"/>
          </w:tcPr>
          <w:p w14:paraId="5B668670" w14:textId="51DA7AE7" w:rsidR="003F2544" w:rsidRPr="00AC29F2" w:rsidRDefault="003F2544" w:rsidP="003F2544">
            <w:pPr>
              <w:keepNext/>
              <w:jc w:val="center"/>
              <w:rPr>
                <w:b/>
                <w:bCs/>
              </w:rPr>
            </w:pPr>
            <w:r>
              <w:rPr>
                <w:b/>
                <w:bCs/>
              </w:rPr>
              <w:t>Test Execution Environment(s)</w:t>
            </w:r>
          </w:p>
        </w:tc>
        <w:tc>
          <w:tcPr>
            <w:tcW w:w="2425" w:type="dxa"/>
          </w:tcPr>
          <w:p w14:paraId="074055A0" w14:textId="2FB80D2A" w:rsidR="003F2544" w:rsidRPr="00AC29F2" w:rsidRDefault="003F2544" w:rsidP="003F2544">
            <w:pPr>
              <w:keepNext/>
              <w:jc w:val="center"/>
              <w:rPr>
                <w:b/>
                <w:bCs/>
              </w:rPr>
            </w:pPr>
            <w:r w:rsidRPr="00AC29F2">
              <w:rPr>
                <w:b/>
                <w:bCs/>
              </w:rPr>
              <w:t xml:space="preserve">Test User </w:t>
            </w:r>
            <w:r w:rsidR="004207D5" w:rsidRPr="00AC29F2">
              <w:rPr>
                <w:b/>
                <w:bCs/>
              </w:rPr>
              <w:t>I</w:t>
            </w:r>
            <w:r w:rsidR="00CC2B41">
              <w:rPr>
                <w:b/>
                <w:bCs/>
              </w:rPr>
              <w:t>D</w:t>
            </w:r>
            <w:r w:rsidR="004207D5" w:rsidRPr="00AC29F2">
              <w:rPr>
                <w:b/>
                <w:bCs/>
              </w:rPr>
              <w:t>s</w:t>
            </w:r>
          </w:p>
        </w:tc>
      </w:tr>
      <w:tr w:rsidR="003F2544" w:rsidRPr="002B7754" w14:paraId="120B5B95" w14:textId="5C0F4BEE" w:rsidTr="001112DC">
        <w:trPr>
          <w:trHeight w:val="70"/>
          <w:jc w:val="center"/>
        </w:trPr>
        <w:tc>
          <w:tcPr>
            <w:tcW w:w="2161" w:type="dxa"/>
            <w:shd w:val="clear" w:color="auto" w:fill="auto"/>
          </w:tcPr>
          <w:p w14:paraId="4CE29406" w14:textId="24FF3F9D" w:rsidR="003F2544" w:rsidRPr="00800D86" w:rsidRDefault="003F2544" w:rsidP="00EB74D9">
            <w:pPr>
              <w:pStyle w:val="BodyText"/>
              <w:spacing w:before="60" w:after="60"/>
            </w:pPr>
          </w:p>
        </w:tc>
        <w:tc>
          <w:tcPr>
            <w:tcW w:w="2080" w:type="dxa"/>
          </w:tcPr>
          <w:p w14:paraId="2B559302" w14:textId="283F71D8" w:rsidR="003F2544" w:rsidRPr="0011211A" w:rsidRDefault="003F2544" w:rsidP="00EB74D9">
            <w:pPr>
              <w:pStyle w:val="BodyText"/>
              <w:spacing w:before="60" w:after="60"/>
            </w:pPr>
          </w:p>
        </w:tc>
        <w:tc>
          <w:tcPr>
            <w:tcW w:w="2684" w:type="dxa"/>
            <w:shd w:val="clear" w:color="auto" w:fill="auto"/>
          </w:tcPr>
          <w:p w14:paraId="0CF56BA0" w14:textId="7C9982E4" w:rsidR="003F2544" w:rsidRPr="002B7754" w:rsidRDefault="003F2544" w:rsidP="00EB74D9">
            <w:pPr>
              <w:pStyle w:val="BodyText"/>
              <w:spacing w:before="60" w:after="60"/>
            </w:pPr>
          </w:p>
        </w:tc>
        <w:tc>
          <w:tcPr>
            <w:tcW w:w="2425" w:type="dxa"/>
          </w:tcPr>
          <w:p w14:paraId="3E2E9FEF" w14:textId="77777777" w:rsidR="003F2544" w:rsidRDefault="003F2544" w:rsidP="00EB74D9">
            <w:pPr>
              <w:pStyle w:val="BodyText"/>
              <w:spacing w:before="60" w:after="60"/>
            </w:pPr>
          </w:p>
        </w:tc>
      </w:tr>
    </w:tbl>
    <w:p w14:paraId="6A8B30DE" w14:textId="48EEE363" w:rsidR="007E1CEB" w:rsidRPr="0054634E" w:rsidRDefault="006343D4">
      <w:pPr>
        <w:pStyle w:val="Heading1"/>
      </w:pPr>
      <w:r>
        <w:lastRenderedPageBreak/>
        <w:t xml:space="preserve">Testing </w:t>
      </w:r>
      <w:r w:rsidR="007E1CEB" w:rsidRPr="0054634E">
        <w:t>Risks</w:t>
      </w:r>
    </w:p>
    <w:p w14:paraId="32326077" w14:textId="08546D2B" w:rsidR="0051559A" w:rsidRPr="0051559A" w:rsidRDefault="007E1CEB" w:rsidP="0051559A">
      <w:pPr>
        <w:rPr>
          <w:rFonts w:cs="Times New Roman"/>
          <w:i/>
          <w:iCs/>
        </w:rPr>
      </w:pPr>
      <w:r w:rsidRPr="005745A5">
        <w:rPr>
          <w:rFonts w:cs="Times New Roman"/>
          <w:i/>
          <w:iCs/>
        </w:rPr>
        <w:t>This section will document any risks identified by Testing Team which could impact the Test Execution, as well as their mitigation when appropriate.  The following are areas that may detailed in this section:</w:t>
      </w:r>
      <w:r w:rsidR="0051559A">
        <w:rPr>
          <w:rFonts w:cs="Times New Roman"/>
          <w:i/>
          <w:iCs/>
        </w:rPr>
        <w:t xml:space="preserve"> </w:t>
      </w:r>
      <w:r w:rsidRPr="0051559A">
        <w:rPr>
          <w:rFonts w:cs="Times New Roman"/>
          <w:i/>
          <w:iCs/>
        </w:rPr>
        <w:t>Vacation/Holiday time</w:t>
      </w:r>
      <w:r w:rsidR="0051559A">
        <w:rPr>
          <w:rFonts w:cs="Times New Roman"/>
          <w:i/>
          <w:iCs/>
        </w:rPr>
        <w:t xml:space="preserve">, </w:t>
      </w:r>
      <w:r w:rsidRPr="0051559A">
        <w:rPr>
          <w:rFonts w:cs="Times New Roman"/>
          <w:i/>
          <w:iCs/>
        </w:rPr>
        <w:t>Illness</w:t>
      </w:r>
      <w:r w:rsidR="0051559A">
        <w:rPr>
          <w:rFonts w:cs="Times New Roman"/>
          <w:i/>
          <w:iCs/>
        </w:rPr>
        <w:t xml:space="preserve">, </w:t>
      </w:r>
      <w:r w:rsidRPr="0051559A">
        <w:rPr>
          <w:rFonts w:cs="Times New Roman"/>
          <w:i/>
          <w:iCs/>
        </w:rPr>
        <w:t>Network/Hardware/Software issues</w:t>
      </w:r>
      <w:r w:rsidR="0051559A">
        <w:rPr>
          <w:rFonts w:cs="Times New Roman"/>
          <w:i/>
          <w:iCs/>
        </w:rPr>
        <w:t xml:space="preserve">, </w:t>
      </w:r>
      <w:r w:rsidRPr="0051559A">
        <w:rPr>
          <w:rFonts w:cs="Times New Roman"/>
          <w:i/>
          <w:iCs/>
        </w:rPr>
        <w:t>Staffing access</w:t>
      </w:r>
      <w:r w:rsidR="0051559A">
        <w:rPr>
          <w:rFonts w:cs="Times New Roman"/>
          <w:i/>
          <w:iCs/>
        </w:rPr>
        <w:t xml:space="preserve">, </w:t>
      </w:r>
      <w:r w:rsidRPr="0051559A">
        <w:rPr>
          <w:rFonts w:cs="Times New Roman"/>
          <w:i/>
          <w:iCs/>
        </w:rPr>
        <w:t>Complexity of defects that could be discovered</w:t>
      </w:r>
      <w:r w:rsidR="0051559A">
        <w:rPr>
          <w:rFonts w:cs="Times New Roman"/>
          <w:i/>
          <w:iCs/>
        </w:rPr>
        <w:t xml:space="preserve">, </w:t>
      </w:r>
      <w:r w:rsidRPr="0051559A">
        <w:rPr>
          <w:rFonts w:cs="Times New Roman"/>
          <w:i/>
          <w:iCs/>
        </w:rPr>
        <w:t>Complexity of items being tested</w:t>
      </w:r>
      <w:r w:rsidR="0051559A">
        <w:rPr>
          <w:rFonts w:cs="Times New Roman"/>
          <w:i/>
          <w:iCs/>
        </w:rPr>
        <w:t xml:space="preserve">, </w:t>
      </w:r>
      <w:r w:rsidRPr="0051559A">
        <w:rPr>
          <w:rFonts w:cs="Times New Roman"/>
          <w:i/>
          <w:iCs/>
        </w:rPr>
        <w:t>Late Change Requests</w:t>
      </w:r>
      <w:r w:rsidR="0051559A">
        <w:rPr>
          <w:rFonts w:cs="Times New Roman"/>
          <w:i/>
          <w:iCs/>
        </w:rPr>
        <w:t xml:space="preserve">, </w:t>
      </w:r>
      <w:r w:rsidRPr="0051559A">
        <w:rPr>
          <w:rFonts w:cs="Times New Roman"/>
          <w:i/>
          <w:iCs/>
        </w:rPr>
        <w:t>Lack of training</w:t>
      </w:r>
      <w:r w:rsidR="0051559A">
        <w:rPr>
          <w:rFonts w:cs="Times New Roman"/>
          <w:i/>
          <w:iCs/>
        </w:rPr>
        <w:t>,</w:t>
      </w:r>
      <w:r w:rsidR="00C44638">
        <w:rPr>
          <w:rFonts w:cs="Times New Roman"/>
          <w:i/>
          <w:iCs/>
        </w:rPr>
        <w:t xml:space="preserve"> </w:t>
      </w:r>
      <w:r w:rsidRPr="0051559A">
        <w:rPr>
          <w:rFonts w:cs="Times New Roman"/>
          <w:i/>
          <w:iCs/>
        </w:rPr>
        <w:t>Lack of understanding of items being tested</w:t>
      </w:r>
      <w:r w:rsidR="0051559A">
        <w:rPr>
          <w:rFonts w:cs="Times New Roman"/>
          <w:i/>
          <w:iCs/>
        </w:rPr>
        <w:t xml:space="preserve">, </w:t>
      </w:r>
      <w:r w:rsidRPr="0051559A">
        <w:rPr>
          <w:rFonts w:cs="Times New Roman"/>
          <w:i/>
          <w:iCs/>
        </w:rPr>
        <w:t>Documentation missing</w:t>
      </w:r>
      <w:r w:rsidR="0051559A">
        <w:rPr>
          <w:rFonts w:cs="Times New Roman"/>
          <w:i/>
          <w:iCs/>
        </w:rPr>
        <w:t>.</w:t>
      </w:r>
    </w:p>
    <w:p w14:paraId="2E69C90C" w14:textId="4B354B12" w:rsidR="007E1CEB" w:rsidRPr="00AB769C" w:rsidRDefault="0051559A" w:rsidP="0051559A">
      <w:pPr>
        <w:rPr>
          <w:rFonts w:ascii="Times New Roman" w:hAnsi="Times New Roman" w:cs="Times New Roman"/>
          <w:sz w:val="24"/>
          <w:szCs w:val="24"/>
        </w:rPr>
      </w:pPr>
      <w:r w:rsidRPr="00CC3109">
        <w:t xml:space="preserve">The following risks represent items which could impact </w:t>
      </w:r>
      <w:r w:rsidR="00766B8E">
        <w:t>the Analyst’</w:t>
      </w:r>
      <w:r w:rsidRPr="00CC3109">
        <w:t>s ability to successfully achieve our test plan targets.</w:t>
      </w:r>
    </w:p>
    <w:tbl>
      <w:tblPr>
        <w:tblStyle w:val="TableGrid"/>
        <w:tblW w:w="4973" w:type="pct"/>
        <w:tblInd w:w="-5" w:type="dxa"/>
        <w:tblLayout w:type="fixed"/>
        <w:tblCellMar>
          <w:left w:w="115" w:type="dxa"/>
          <w:right w:w="115" w:type="dxa"/>
        </w:tblCellMar>
        <w:tblLook w:val="01E0" w:firstRow="1" w:lastRow="1" w:firstColumn="1" w:lastColumn="1" w:noHBand="0" w:noVBand="0"/>
      </w:tblPr>
      <w:tblGrid>
        <w:gridCol w:w="2626"/>
        <w:gridCol w:w="1517"/>
        <w:gridCol w:w="2730"/>
        <w:gridCol w:w="2427"/>
      </w:tblGrid>
      <w:tr w:rsidR="003175A9" w:rsidRPr="00AC29F2" w14:paraId="0EF071B7" w14:textId="77777777" w:rsidTr="003F2544">
        <w:trPr>
          <w:cantSplit/>
          <w:trHeight w:val="73"/>
          <w:tblHeader/>
        </w:trPr>
        <w:tc>
          <w:tcPr>
            <w:tcW w:w="2626" w:type="dxa"/>
            <w:shd w:val="clear" w:color="auto" w:fill="auto"/>
            <w:vAlign w:val="center"/>
          </w:tcPr>
          <w:p w14:paraId="1992733E" w14:textId="63783EB1" w:rsidR="003175A9" w:rsidRPr="00AC29F2" w:rsidRDefault="003175A9" w:rsidP="0051559A">
            <w:pPr>
              <w:keepNext/>
              <w:jc w:val="center"/>
              <w:rPr>
                <w:b/>
                <w:bCs/>
              </w:rPr>
            </w:pPr>
            <w:r>
              <w:rPr>
                <w:b/>
                <w:bCs/>
              </w:rPr>
              <w:t>Risk</w:t>
            </w:r>
          </w:p>
        </w:tc>
        <w:tc>
          <w:tcPr>
            <w:tcW w:w="1517" w:type="dxa"/>
          </w:tcPr>
          <w:p w14:paraId="225BD470" w14:textId="05AEE471" w:rsidR="003175A9" w:rsidRPr="00AC29F2" w:rsidRDefault="003175A9" w:rsidP="0051559A">
            <w:pPr>
              <w:keepNext/>
              <w:jc w:val="center"/>
              <w:rPr>
                <w:b/>
                <w:bCs/>
              </w:rPr>
            </w:pPr>
            <w:r>
              <w:rPr>
                <w:b/>
                <w:bCs/>
              </w:rPr>
              <w:t>Likelihood</w:t>
            </w:r>
          </w:p>
        </w:tc>
        <w:tc>
          <w:tcPr>
            <w:tcW w:w="2730" w:type="dxa"/>
            <w:shd w:val="clear" w:color="auto" w:fill="auto"/>
            <w:vAlign w:val="center"/>
          </w:tcPr>
          <w:p w14:paraId="37F18808" w14:textId="3B55CBEE" w:rsidR="003175A9" w:rsidRPr="00AC29F2" w:rsidRDefault="003175A9" w:rsidP="0051559A">
            <w:pPr>
              <w:keepNext/>
              <w:jc w:val="center"/>
              <w:rPr>
                <w:b/>
                <w:bCs/>
              </w:rPr>
            </w:pPr>
            <w:r>
              <w:rPr>
                <w:b/>
                <w:bCs/>
              </w:rPr>
              <w:t>Impact</w:t>
            </w:r>
          </w:p>
        </w:tc>
        <w:tc>
          <w:tcPr>
            <w:tcW w:w="2427" w:type="dxa"/>
            <w:vAlign w:val="center"/>
          </w:tcPr>
          <w:p w14:paraId="47FC6F5A" w14:textId="22E6C057" w:rsidR="003175A9" w:rsidRPr="00AC29F2" w:rsidRDefault="003175A9" w:rsidP="00EB74D9">
            <w:pPr>
              <w:keepNext/>
              <w:jc w:val="center"/>
              <w:rPr>
                <w:b/>
                <w:bCs/>
              </w:rPr>
            </w:pPr>
            <w:r>
              <w:rPr>
                <w:b/>
                <w:bCs/>
              </w:rPr>
              <w:t>Mitigation Strategy</w:t>
            </w:r>
          </w:p>
        </w:tc>
      </w:tr>
      <w:tr w:rsidR="003175A9" w:rsidRPr="002B7754" w14:paraId="70248AE1" w14:textId="77777777" w:rsidTr="003F2544">
        <w:trPr>
          <w:trHeight w:val="73"/>
        </w:trPr>
        <w:tc>
          <w:tcPr>
            <w:tcW w:w="2626" w:type="dxa"/>
            <w:shd w:val="clear" w:color="auto" w:fill="auto"/>
          </w:tcPr>
          <w:p w14:paraId="39472CBB" w14:textId="6F90A17F" w:rsidR="003175A9" w:rsidRPr="00800D86" w:rsidRDefault="003175A9" w:rsidP="00EB74D9">
            <w:pPr>
              <w:pStyle w:val="BodyText"/>
              <w:spacing w:before="60" w:after="60"/>
            </w:pPr>
          </w:p>
        </w:tc>
        <w:tc>
          <w:tcPr>
            <w:tcW w:w="1517" w:type="dxa"/>
          </w:tcPr>
          <w:p w14:paraId="7A8BE50F" w14:textId="44C909FA" w:rsidR="003175A9" w:rsidRPr="0011211A" w:rsidRDefault="003175A9" w:rsidP="00EB74D9">
            <w:pPr>
              <w:pStyle w:val="BodyText"/>
              <w:spacing w:before="60" w:after="60"/>
            </w:pPr>
          </w:p>
        </w:tc>
        <w:tc>
          <w:tcPr>
            <w:tcW w:w="2730" w:type="dxa"/>
            <w:shd w:val="clear" w:color="auto" w:fill="auto"/>
          </w:tcPr>
          <w:p w14:paraId="63DF7C90" w14:textId="3B2991BE" w:rsidR="003175A9" w:rsidRPr="002B7754" w:rsidRDefault="003175A9" w:rsidP="00EB74D9">
            <w:pPr>
              <w:pStyle w:val="BodyText"/>
              <w:spacing w:before="60" w:after="60"/>
            </w:pPr>
          </w:p>
        </w:tc>
        <w:tc>
          <w:tcPr>
            <w:tcW w:w="2427" w:type="dxa"/>
          </w:tcPr>
          <w:p w14:paraId="0FBA93EE" w14:textId="113F0EDB" w:rsidR="003175A9" w:rsidRDefault="003175A9" w:rsidP="00EB74D9">
            <w:pPr>
              <w:pStyle w:val="BodyText"/>
              <w:spacing w:before="60" w:after="60"/>
            </w:pPr>
          </w:p>
        </w:tc>
      </w:tr>
      <w:tr w:rsidR="003175A9" w:rsidRPr="002B7754" w14:paraId="16C64968" w14:textId="77777777" w:rsidTr="003F2544">
        <w:trPr>
          <w:trHeight w:val="397"/>
        </w:trPr>
        <w:tc>
          <w:tcPr>
            <w:tcW w:w="2626" w:type="dxa"/>
            <w:shd w:val="clear" w:color="auto" w:fill="auto"/>
          </w:tcPr>
          <w:p w14:paraId="44F0DC1D" w14:textId="2519E9AE" w:rsidR="003175A9" w:rsidRPr="00800D86" w:rsidRDefault="003175A9" w:rsidP="00EB74D9">
            <w:pPr>
              <w:pStyle w:val="BodyText"/>
              <w:spacing w:before="60" w:after="60"/>
            </w:pPr>
          </w:p>
        </w:tc>
        <w:tc>
          <w:tcPr>
            <w:tcW w:w="1517" w:type="dxa"/>
          </w:tcPr>
          <w:p w14:paraId="67392078" w14:textId="5A7A68F8" w:rsidR="003175A9" w:rsidRPr="0011211A" w:rsidRDefault="003175A9" w:rsidP="00EB74D9">
            <w:pPr>
              <w:pStyle w:val="BodyText"/>
              <w:spacing w:before="60" w:after="60"/>
            </w:pPr>
          </w:p>
        </w:tc>
        <w:tc>
          <w:tcPr>
            <w:tcW w:w="2730" w:type="dxa"/>
            <w:shd w:val="clear" w:color="auto" w:fill="auto"/>
          </w:tcPr>
          <w:p w14:paraId="159F96EE" w14:textId="4850AFF0" w:rsidR="003175A9" w:rsidRPr="002B7754" w:rsidRDefault="003175A9" w:rsidP="00EB74D9">
            <w:pPr>
              <w:pStyle w:val="BodyText"/>
              <w:spacing w:before="60" w:after="60"/>
            </w:pPr>
          </w:p>
        </w:tc>
        <w:tc>
          <w:tcPr>
            <w:tcW w:w="2427" w:type="dxa"/>
          </w:tcPr>
          <w:p w14:paraId="266DDB30" w14:textId="32642E4B" w:rsidR="003175A9" w:rsidRDefault="003175A9" w:rsidP="00EB74D9">
            <w:pPr>
              <w:pStyle w:val="BodyText"/>
              <w:spacing w:before="60" w:after="60"/>
            </w:pPr>
          </w:p>
        </w:tc>
      </w:tr>
    </w:tbl>
    <w:p w14:paraId="55C92176" w14:textId="3018BC37" w:rsidR="00596D1A" w:rsidRDefault="00596D1A" w:rsidP="00596D1A">
      <w:pPr>
        <w:spacing w:after="160" w:line="259" w:lineRule="auto"/>
      </w:pPr>
    </w:p>
    <w:p w14:paraId="3FF95FD0" w14:textId="77777777" w:rsidR="00596D1A" w:rsidRDefault="00596D1A">
      <w:pPr>
        <w:spacing w:after="160" w:line="259" w:lineRule="auto"/>
      </w:pPr>
      <w:r>
        <w:br w:type="page"/>
      </w:r>
    </w:p>
    <w:p w14:paraId="071E4A65" w14:textId="1150EB0B" w:rsidR="006B234B" w:rsidRPr="005745A5" w:rsidRDefault="00596D1A" w:rsidP="00596D1A">
      <w:pPr>
        <w:pStyle w:val="Heading1"/>
      </w:pPr>
      <w:r>
        <w:lastRenderedPageBreak/>
        <w:t>Sign-off</w:t>
      </w:r>
    </w:p>
    <w:sectPr w:rsidR="006B234B" w:rsidRPr="005745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BA0F3" w14:textId="77777777" w:rsidR="00EF5736" w:rsidRDefault="00EF5736" w:rsidP="00D15ADF">
      <w:pPr>
        <w:spacing w:after="0" w:line="240" w:lineRule="auto"/>
      </w:pPr>
      <w:r>
        <w:separator/>
      </w:r>
    </w:p>
  </w:endnote>
  <w:endnote w:type="continuationSeparator" w:id="0">
    <w:p w14:paraId="6D874545" w14:textId="77777777" w:rsidR="00EF5736" w:rsidRDefault="00EF5736" w:rsidP="00D15ADF">
      <w:pPr>
        <w:spacing w:after="0" w:line="240" w:lineRule="auto"/>
      </w:pPr>
      <w:r>
        <w:continuationSeparator/>
      </w:r>
    </w:p>
  </w:endnote>
  <w:endnote w:type="continuationNotice" w:id="1">
    <w:p w14:paraId="41967155" w14:textId="77777777" w:rsidR="00EF5736" w:rsidRDefault="00EF5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5377F" w14:textId="35FF73EE" w:rsidR="005745A5" w:rsidRDefault="00C72D9E" w:rsidP="005745A5">
    <w:pPr>
      <w:pStyle w:val="Footer"/>
      <w:jc w:val="center"/>
      <w:rPr>
        <w:rStyle w:val="PageNumber"/>
      </w:rPr>
    </w:pPr>
    <w:sdt>
      <w:sdtPr>
        <w:rPr>
          <w:b/>
          <w:bCs/>
        </w:rPr>
        <w:alias w:val="Title"/>
        <w:tag w:val=""/>
        <w:id w:val="1367182969"/>
        <w:placeholder>
          <w:docPart w:val="09A573AE6C9D458D943D62DB087A71B1"/>
        </w:placeholder>
        <w:dataBinding w:prefixMappings="xmlns:ns0='http://purl.org/dc/elements/1.1/' xmlns:ns1='http://schemas.openxmlformats.org/package/2006/metadata/core-properties' " w:xpath="/ns1:coreProperties[1]/ns0:title[1]" w:storeItemID="{6C3C8BC8-F283-45AE-878A-BAB7291924A1}"/>
        <w:text/>
      </w:sdtPr>
      <w:sdtEndPr/>
      <w:sdtContent>
        <w:r w:rsidR="000E4919">
          <w:rPr>
            <w:b/>
            <w:bCs/>
          </w:rPr>
          <w:t>UFIT Testing Strategy</w:t>
        </w:r>
      </w:sdtContent>
    </w:sdt>
    <w:r w:rsidR="005745A5">
      <w:t xml:space="preserve">, </w:t>
    </w:r>
    <w:r w:rsidR="005745A5" w:rsidRPr="00EF3031">
      <w:t xml:space="preserve">Page </w:t>
    </w:r>
    <w:r w:rsidR="005745A5">
      <w:rPr>
        <w:rStyle w:val="PageNumber"/>
      </w:rPr>
      <w:fldChar w:fldCharType="begin"/>
    </w:r>
    <w:r w:rsidR="005745A5">
      <w:rPr>
        <w:rStyle w:val="PageNumber"/>
      </w:rPr>
      <w:instrText xml:space="preserve"> PAGE </w:instrText>
    </w:r>
    <w:r w:rsidR="005745A5">
      <w:rPr>
        <w:rStyle w:val="PageNumber"/>
      </w:rPr>
      <w:fldChar w:fldCharType="separate"/>
    </w:r>
    <w:r w:rsidR="005745A5">
      <w:rPr>
        <w:rStyle w:val="PageNumber"/>
      </w:rPr>
      <w:t>1</w:t>
    </w:r>
    <w:r w:rsidR="005745A5">
      <w:rPr>
        <w:rStyle w:val="PageNumber"/>
      </w:rPr>
      <w:fldChar w:fldCharType="end"/>
    </w:r>
    <w:r w:rsidR="005745A5" w:rsidRPr="00EF3031">
      <w:t xml:space="preserve"> of </w:t>
    </w:r>
    <w:r w:rsidR="005745A5">
      <w:rPr>
        <w:rStyle w:val="PageNumber"/>
      </w:rPr>
      <w:fldChar w:fldCharType="begin"/>
    </w:r>
    <w:r w:rsidR="005745A5">
      <w:rPr>
        <w:rStyle w:val="PageNumber"/>
      </w:rPr>
      <w:instrText xml:space="preserve"> NUMPAGES </w:instrText>
    </w:r>
    <w:r w:rsidR="005745A5">
      <w:rPr>
        <w:rStyle w:val="PageNumber"/>
      </w:rPr>
      <w:fldChar w:fldCharType="separate"/>
    </w:r>
    <w:r w:rsidR="005745A5">
      <w:rPr>
        <w:rStyle w:val="PageNumber"/>
      </w:rPr>
      <w:t>6</w:t>
    </w:r>
    <w:r w:rsidR="005745A5">
      <w:rPr>
        <w:rStyle w:val="PageNumber"/>
      </w:rPr>
      <w:fldChar w:fldCharType="end"/>
    </w:r>
  </w:p>
  <w:p w14:paraId="4D20B4AD" w14:textId="652394EC" w:rsidR="005745A5" w:rsidRDefault="006C6F4A" w:rsidP="00EF62AA">
    <w:pPr>
      <w:pStyle w:val="Footer"/>
      <w:jc w:val="center"/>
    </w:pPr>
    <w:r>
      <w:t xml:space="preserve">Last Modified by </w:t>
    </w:r>
    <w:fldSimple w:instr="LASTSAVEDBY   \* MERGEFORMAT">
      <w:r>
        <w:rPr>
          <w:noProof/>
        </w:rPr>
        <w:t>Pfeffer, Emily Patricia</w:t>
      </w:r>
    </w:fldSimple>
    <w:r>
      <w:t xml:space="preserve"> on </w:t>
    </w:r>
    <w:r>
      <w:fldChar w:fldCharType="begin"/>
    </w:r>
    <w:r>
      <w:instrText xml:space="preserve"> SAVEDATE  \@ "M/d/yyyy"  \* MERGEFORMAT </w:instrText>
    </w:r>
    <w:r>
      <w:fldChar w:fldCharType="separate"/>
    </w:r>
    <w:r w:rsidR="007E1059">
      <w:rPr>
        <w:noProof/>
      </w:rPr>
      <w:t>4/29/2020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250A0" w14:textId="77777777" w:rsidR="00EF5736" w:rsidRDefault="00EF5736" w:rsidP="00D15ADF">
      <w:pPr>
        <w:spacing w:after="0" w:line="240" w:lineRule="auto"/>
      </w:pPr>
      <w:r>
        <w:separator/>
      </w:r>
    </w:p>
  </w:footnote>
  <w:footnote w:type="continuationSeparator" w:id="0">
    <w:p w14:paraId="5FE7C4B3" w14:textId="77777777" w:rsidR="00EF5736" w:rsidRDefault="00EF5736" w:rsidP="00D15ADF">
      <w:pPr>
        <w:spacing w:after="0" w:line="240" w:lineRule="auto"/>
      </w:pPr>
      <w:r>
        <w:continuationSeparator/>
      </w:r>
    </w:p>
  </w:footnote>
  <w:footnote w:type="continuationNotice" w:id="1">
    <w:p w14:paraId="00DAD5AE" w14:textId="77777777" w:rsidR="00EF5736" w:rsidRDefault="00EF57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A099" w14:textId="659EFD31" w:rsidR="00D15ADF" w:rsidRDefault="4FFA479A">
    <w:pPr>
      <w:pStyle w:val="Header"/>
    </w:pPr>
    <w:r>
      <w:rPr>
        <w:noProof/>
      </w:rPr>
      <w:drawing>
        <wp:inline distT="0" distB="0" distL="0" distR="0" wp14:anchorId="1F642FEC" wp14:editId="1C9D2929">
          <wp:extent cx="1514475" cy="440194"/>
          <wp:effectExtent l="0" t="0" r="0" b="0"/>
          <wp:docPr id="1587603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4475" cy="440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057"/>
    <w:multiLevelType w:val="hybridMultilevel"/>
    <w:tmpl w:val="FD06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E60DF"/>
    <w:multiLevelType w:val="hybridMultilevel"/>
    <w:tmpl w:val="11BA8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B5D10"/>
    <w:multiLevelType w:val="hybridMultilevel"/>
    <w:tmpl w:val="D4DC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82756"/>
    <w:multiLevelType w:val="hybridMultilevel"/>
    <w:tmpl w:val="A6F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E79C0"/>
    <w:multiLevelType w:val="hybridMultilevel"/>
    <w:tmpl w:val="229C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4576F"/>
    <w:multiLevelType w:val="hybridMultilevel"/>
    <w:tmpl w:val="A024F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81E8A"/>
    <w:multiLevelType w:val="hybridMultilevel"/>
    <w:tmpl w:val="7D40A13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B1D7FF5"/>
    <w:multiLevelType w:val="hybridMultilevel"/>
    <w:tmpl w:val="4FE4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95FF2"/>
    <w:multiLevelType w:val="hybridMultilevel"/>
    <w:tmpl w:val="2C9232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81453B"/>
    <w:multiLevelType w:val="hybridMultilevel"/>
    <w:tmpl w:val="AE66349E"/>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497E31CC"/>
    <w:multiLevelType w:val="hybridMultilevel"/>
    <w:tmpl w:val="1284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D5F4F"/>
    <w:multiLevelType w:val="hybridMultilevel"/>
    <w:tmpl w:val="5C58F4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F5C37D0"/>
    <w:multiLevelType w:val="hybridMultilevel"/>
    <w:tmpl w:val="C0CA7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10"/>
  </w:num>
  <w:num w:numId="5">
    <w:abstractNumId w:val="2"/>
  </w:num>
  <w:num w:numId="6">
    <w:abstractNumId w:val="4"/>
  </w:num>
  <w:num w:numId="7">
    <w:abstractNumId w:val="0"/>
  </w:num>
  <w:num w:numId="8">
    <w:abstractNumId w:val="5"/>
  </w:num>
  <w:num w:numId="9">
    <w:abstractNumId w:val="1"/>
  </w:num>
  <w:num w:numId="10">
    <w:abstractNumId w:val="9"/>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EB"/>
    <w:rsid w:val="00031B86"/>
    <w:rsid w:val="00060892"/>
    <w:rsid w:val="00065906"/>
    <w:rsid w:val="0006654C"/>
    <w:rsid w:val="00097095"/>
    <w:rsid w:val="000A1660"/>
    <w:rsid w:val="000B4EBD"/>
    <w:rsid w:val="000C46CB"/>
    <w:rsid w:val="000D3901"/>
    <w:rsid w:val="000E4919"/>
    <w:rsid w:val="000F4AB9"/>
    <w:rsid w:val="0010013D"/>
    <w:rsid w:val="001043F2"/>
    <w:rsid w:val="001103DA"/>
    <w:rsid w:val="001112DC"/>
    <w:rsid w:val="00111945"/>
    <w:rsid w:val="00147090"/>
    <w:rsid w:val="001627B3"/>
    <w:rsid w:val="00163A74"/>
    <w:rsid w:val="00181920"/>
    <w:rsid w:val="001A2ACB"/>
    <w:rsid w:val="001C0B9F"/>
    <w:rsid w:val="001C41C6"/>
    <w:rsid w:val="001D2912"/>
    <w:rsid w:val="001F4667"/>
    <w:rsid w:val="002031D8"/>
    <w:rsid w:val="00283E4E"/>
    <w:rsid w:val="002861EC"/>
    <w:rsid w:val="00295F62"/>
    <w:rsid w:val="002B16B1"/>
    <w:rsid w:val="002B3A14"/>
    <w:rsid w:val="002D3612"/>
    <w:rsid w:val="002D53A3"/>
    <w:rsid w:val="002E088F"/>
    <w:rsid w:val="002E3F2B"/>
    <w:rsid w:val="00310179"/>
    <w:rsid w:val="003175A9"/>
    <w:rsid w:val="00317F9D"/>
    <w:rsid w:val="003342BC"/>
    <w:rsid w:val="00344331"/>
    <w:rsid w:val="00370EE8"/>
    <w:rsid w:val="0038381E"/>
    <w:rsid w:val="003863DC"/>
    <w:rsid w:val="003906AC"/>
    <w:rsid w:val="00397493"/>
    <w:rsid w:val="003A1428"/>
    <w:rsid w:val="003A24BA"/>
    <w:rsid w:val="003F2544"/>
    <w:rsid w:val="00402EA5"/>
    <w:rsid w:val="004118F8"/>
    <w:rsid w:val="00415FD7"/>
    <w:rsid w:val="00416113"/>
    <w:rsid w:val="004207D5"/>
    <w:rsid w:val="004337E0"/>
    <w:rsid w:val="00436D72"/>
    <w:rsid w:val="004575A3"/>
    <w:rsid w:val="004E2652"/>
    <w:rsid w:val="004F3144"/>
    <w:rsid w:val="00500DC6"/>
    <w:rsid w:val="00503A42"/>
    <w:rsid w:val="00511BA3"/>
    <w:rsid w:val="00512850"/>
    <w:rsid w:val="0051559A"/>
    <w:rsid w:val="0054634E"/>
    <w:rsid w:val="00550D70"/>
    <w:rsid w:val="005526BE"/>
    <w:rsid w:val="0055777F"/>
    <w:rsid w:val="00563ABB"/>
    <w:rsid w:val="00564F05"/>
    <w:rsid w:val="005709C6"/>
    <w:rsid w:val="00572577"/>
    <w:rsid w:val="005745A5"/>
    <w:rsid w:val="00596C6C"/>
    <w:rsid w:val="00596D1A"/>
    <w:rsid w:val="005A7A3D"/>
    <w:rsid w:val="005C36DA"/>
    <w:rsid w:val="005E452B"/>
    <w:rsid w:val="00614D16"/>
    <w:rsid w:val="006225E1"/>
    <w:rsid w:val="0063153A"/>
    <w:rsid w:val="006343D4"/>
    <w:rsid w:val="00635273"/>
    <w:rsid w:val="0065780E"/>
    <w:rsid w:val="006742E7"/>
    <w:rsid w:val="006A0812"/>
    <w:rsid w:val="006A6B2E"/>
    <w:rsid w:val="006B234B"/>
    <w:rsid w:val="006C6F4A"/>
    <w:rsid w:val="006D3721"/>
    <w:rsid w:val="006E19BA"/>
    <w:rsid w:val="006E22D0"/>
    <w:rsid w:val="006E2EEA"/>
    <w:rsid w:val="0071267C"/>
    <w:rsid w:val="00722435"/>
    <w:rsid w:val="00743170"/>
    <w:rsid w:val="00746586"/>
    <w:rsid w:val="0075076E"/>
    <w:rsid w:val="0075426C"/>
    <w:rsid w:val="007575A9"/>
    <w:rsid w:val="00763237"/>
    <w:rsid w:val="00766B8E"/>
    <w:rsid w:val="00767661"/>
    <w:rsid w:val="00770876"/>
    <w:rsid w:val="00773E47"/>
    <w:rsid w:val="00784A75"/>
    <w:rsid w:val="007900E3"/>
    <w:rsid w:val="007A62F9"/>
    <w:rsid w:val="007C3B8D"/>
    <w:rsid w:val="007E1059"/>
    <w:rsid w:val="007E1CEB"/>
    <w:rsid w:val="007F01B3"/>
    <w:rsid w:val="007F3304"/>
    <w:rsid w:val="0080714A"/>
    <w:rsid w:val="00817F97"/>
    <w:rsid w:val="008452BA"/>
    <w:rsid w:val="00845E36"/>
    <w:rsid w:val="00853111"/>
    <w:rsid w:val="008551BB"/>
    <w:rsid w:val="008554AB"/>
    <w:rsid w:val="008774E5"/>
    <w:rsid w:val="008972D8"/>
    <w:rsid w:val="008A0CCD"/>
    <w:rsid w:val="008B6E24"/>
    <w:rsid w:val="008D369C"/>
    <w:rsid w:val="008E5326"/>
    <w:rsid w:val="008E70AE"/>
    <w:rsid w:val="008E78FF"/>
    <w:rsid w:val="008F3A99"/>
    <w:rsid w:val="008F40B9"/>
    <w:rsid w:val="008F612D"/>
    <w:rsid w:val="00903F2C"/>
    <w:rsid w:val="009045F1"/>
    <w:rsid w:val="00904707"/>
    <w:rsid w:val="009207E8"/>
    <w:rsid w:val="00950629"/>
    <w:rsid w:val="00997818"/>
    <w:rsid w:val="009A178C"/>
    <w:rsid w:val="009A2DB2"/>
    <w:rsid w:val="009B1B61"/>
    <w:rsid w:val="009D4490"/>
    <w:rsid w:val="00A11889"/>
    <w:rsid w:val="00A26664"/>
    <w:rsid w:val="00A360B7"/>
    <w:rsid w:val="00A40897"/>
    <w:rsid w:val="00A4442A"/>
    <w:rsid w:val="00A50591"/>
    <w:rsid w:val="00A55763"/>
    <w:rsid w:val="00A76FCF"/>
    <w:rsid w:val="00A858AB"/>
    <w:rsid w:val="00AB3DE5"/>
    <w:rsid w:val="00AB5986"/>
    <w:rsid w:val="00AB769C"/>
    <w:rsid w:val="00AD2AA4"/>
    <w:rsid w:val="00AF2BF3"/>
    <w:rsid w:val="00AF6A99"/>
    <w:rsid w:val="00B025EA"/>
    <w:rsid w:val="00B03504"/>
    <w:rsid w:val="00B23DC8"/>
    <w:rsid w:val="00B27DE4"/>
    <w:rsid w:val="00B308BA"/>
    <w:rsid w:val="00B3127A"/>
    <w:rsid w:val="00B4160A"/>
    <w:rsid w:val="00B535E7"/>
    <w:rsid w:val="00B60D2D"/>
    <w:rsid w:val="00B80BE1"/>
    <w:rsid w:val="00BB6663"/>
    <w:rsid w:val="00BC42F9"/>
    <w:rsid w:val="00BC61FA"/>
    <w:rsid w:val="00BD2FD6"/>
    <w:rsid w:val="00C02D08"/>
    <w:rsid w:val="00C15039"/>
    <w:rsid w:val="00C22E38"/>
    <w:rsid w:val="00C267E5"/>
    <w:rsid w:val="00C319C2"/>
    <w:rsid w:val="00C33E6E"/>
    <w:rsid w:val="00C44638"/>
    <w:rsid w:val="00C53959"/>
    <w:rsid w:val="00C546D6"/>
    <w:rsid w:val="00C72D9E"/>
    <w:rsid w:val="00C945B8"/>
    <w:rsid w:val="00C96954"/>
    <w:rsid w:val="00CC2B41"/>
    <w:rsid w:val="00CE4BFB"/>
    <w:rsid w:val="00CE599C"/>
    <w:rsid w:val="00D020C6"/>
    <w:rsid w:val="00D15ADF"/>
    <w:rsid w:val="00D52998"/>
    <w:rsid w:val="00D56335"/>
    <w:rsid w:val="00D57B75"/>
    <w:rsid w:val="00D609C7"/>
    <w:rsid w:val="00D60D26"/>
    <w:rsid w:val="00D62041"/>
    <w:rsid w:val="00D67170"/>
    <w:rsid w:val="00D70700"/>
    <w:rsid w:val="00D75395"/>
    <w:rsid w:val="00D92742"/>
    <w:rsid w:val="00DB1195"/>
    <w:rsid w:val="00DB5A80"/>
    <w:rsid w:val="00DE175B"/>
    <w:rsid w:val="00DE4FB1"/>
    <w:rsid w:val="00DE6CC0"/>
    <w:rsid w:val="00DF40A4"/>
    <w:rsid w:val="00E07962"/>
    <w:rsid w:val="00E11131"/>
    <w:rsid w:val="00E171DD"/>
    <w:rsid w:val="00E221FD"/>
    <w:rsid w:val="00E25C56"/>
    <w:rsid w:val="00E3381E"/>
    <w:rsid w:val="00E473B0"/>
    <w:rsid w:val="00E64309"/>
    <w:rsid w:val="00E7308B"/>
    <w:rsid w:val="00E822DE"/>
    <w:rsid w:val="00EB74D9"/>
    <w:rsid w:val="00EC06CE"/>
    <w:rsid w:val="00EE28A1"/>
    <w:rsid w:val="00EE6407"/>
    <w:rsid w:val="00EF5736"/>
    <w:rsid w:val="00EF62AA"/>
    <w:rsid w:val="00F0068B"/>
    <w:rsid w:val="00F00B97"/>
    <w:rsid w:val="00F07A90"/>
    <w:rsid w:val="00F44838"/>
    <w:rsid w:val="00F45107"/>
    <w:rsid w:val="00F50385"/>
    <w:rsid w:val="00F637F0"/>
    <w:rsid w:val="00F87357"/>
    <w:rsid w:val="00F96B23"/>
    <w:rsid w:val="00F97BDE"/>
    <w:rsid w:val="00FA061F"/>
    <w:rsid w:val="00FB0AD6"/>
    <w:rsid w:val="00FB2288"/>
    <w:rsid w:val="00FB2D6A"/>
    <w:rsid w:val="00FD50B6"/>
    <w:rsid w:val="00FF6AF7"/>
    <w:rsid w:val="49AF675B"/>
    <w:rsid w:val="4FFA479A"/>
    <w:rsid w:val="7D00E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55175"/>
  <w15:chartTrackingRefBased/>
  <w15:docId w15:val="{DCC027A8-D389-4BA0-949B-A019707E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BA"/>
    <w:pPr>
      <w:spacing w:after="200" w:line="276" w:lineRule="auto"/>
    </w:pPr>
    <w:rPr>
      <w:rFonts w:ascii="Palatino Linotype" w:hAnsi="Palatino Linotype"/>
    </w:rPr>
  </w:style>
  <w:style w:type="paragraph" w:styleId="Heading1">
    <w:name w:val="heading 1"/>
    <w:basedOn w:val="Normal"/>
    <w:next w:val="Normal"/>
    <w:link w:val="Heading1Char"/>
    <w:uiPriority w:val="9"/>
    <w:qFormat/>
    <w:rsid w:val="00BC42F9"/>
    <w:pPr>
      <w:keepNext/>
      <w:keepLines/>
      <w:spacing w:before="480" w:after="0"/>
      <w:outlineLvl w:val="0"/>
    </w:pPr>
    <w:rPr>
      <w:rFonts w:eastAsiaTheme="majorEastAsia" w:cs="Times New Roman"/>
      <w:b/>
      <w:bCs/>
      <w:smallCaps/>
      <w:color w:val="00529B"/>
      <w:sz w:val="32"/>
      <w:szCs w:val="24"/>
    </w:rPr>
  </w:style>
  <w:style w:type="paragraph" w:styleId="Heading2">
    <w:name w:val="heading 2"/>
    <w:basedOn w:val="Normal"/>
    <w:next w:val="Normal"/>
    <w:link w:val="Heading2Char"/>
    <w:uiPriority w:val="9"/>
    <w:unhideWhenUsed/>
    <w:qFormat/>
    <w:rsid w:val="00D52998"/>
    <w:pPr>
      <w:keepNext/>
      <w:keepLines/>
      <w:spacing w:before="240" w:after="0"/>
      <w:outlineLvl w:val="1"/>
    </w:pPr>
    <w:rPr>
      <w:rFonts w:eastAsiaTheme="majorEastAsia" w:cstheme="majorBidi"/>
      <w:b/>
      <w:color w:val="00529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F9"/>
    <w:rPr>
      <w:rFonts w:ascii="Palatino Linotype" w:eastAsiaTheme="majorEastAsia" w:hAnsi="Palatino Linotype" w:cs="Times New Roman"/>
      <w:b/>
      <w:bCs/>
      <w:smallCaps/>
      <w:color w:val="00529B"/>
      <w:sz w:val="32"/>
      <w:szCs w:val="24"/>
    </w:rPr>
  </w:style>
  <w:style w:type="paragraph" w:styleId="Title">
    <w:name w:val="Title"/>
    <w:basedOn w:val="Normal"/>
    <w:next w:val="Normal"/>
    <w:link w:val="TitleChar"/>
    <w:uiPriority w:val="10"/>
    <w:qFormat/>
    <w:rsid w:val="00BC42F9"/>
    <w:pPr>
      <w:pBdr>
        <w:bottom w:val="thinThickSmallGap" w:sz="12" w:space="4" w:color="BC581A"/>
      </w:pBdr>
      <w:spacing w:after="300" w:line="240" w:lineRule="auto"/>
      <w:contextualSpacing/>
      <w:jc w:val="center"/>
    </w:pPr>
    <w:rPr>
      <w:rFonts w:eastAsiaTheme="majorEastAsia" w:cs="Times New Roman"/>
      <w:b/>
      <w:bCs/>
      <w:color w:val="00529B"/>
      <w:sz w:val="48"/>
      <w:szCs w:val="32"/>
    </w:rPr>
  </w:style>
  <w:style w:type="character" w:customStyle="1" w:styleId="TitleChar">
    <w:name w:val="Title Char"/>
    <w:basedOn w:val="DefaultParagraphFont"/>
    <w:link w:val="Title"/>
    <w:uiPriority w:val="10"/>
    <w:rsid w:val="00BC42F9"/>
    <w:rPr>
      <w:rFonts w:ascii="Palatino Linotype" w:eastAsiaTheme="majorEastAsia" w:hAnsi="Palatino Linotype" w:cs="Times New Roman"/>
      <w:b/>
      <w:bCs/>
      <w:color w:val="00529B"/>
      <w:sz w:val="48"/>
      <w:szCs w:val="32"/>
    </w:rPr>
  </w:style>
  <w:style w:type="paragraph" w:styleId="ListParagraph">
    <w:name w:val="List Paragraph"/>
    <w:basedOn w:val="Normal"/>
    <w:uiPriority w:val="34"/>
    <w:qFormat/>
    <w:rsid w:val="007E1CEB"/>
    <w:pPr>
      <w:ind w:left="720"/>
      <w:contextualSpacing/>
    </w:pPr>
  </w:style>
  <w:style w:type="paragraph" w:styleId="Header">
    <w:name w:val="header"/>
    <w:basedOn w:val="Normal"/>
    <w:link w:val="HeaderChar"/>
    <w:uiPriority w:val="99"/>
    <w:unhideWhenUsed/>
    <w:rsid w:val="00D1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ADF"/>
  </w:style>
  <w:style w:type="paragraph" w:styleId="Footer">
    <w:name w:val="footer"/>
    <w:basedOn w:val="Normal"/>
    <w:link w:val="FooterChar"/>
    <w:unhideWhenUsed/>
    <w:rsid w:val="00D1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ADF"/>
  </w:style>
  <w:style w:type="character" w:styleId="PageNumber">
    <w:name w:val="page number"/>
    <w:basedOn w:val="DefaultParagraphFont"/>
    <w:rsid w:val="005745A5"/>
  </w:style>
  <w:style w:type="paragraph" w:styleId="BodyText">
    <w:name w:val="Body Text"/>
    <w:basedOn w:val="Normal"/>
    <w:link w:val="BodyTextChar"/>
    <w:rsid w:val="00D92742"/>
    <w:pPr>
      <w:keepLines/>
      <w:tabs>
        <w:tab w:val="left" w:pos="3360"/>
        <w:tab w:val="left" w:pos="6600"/>
      </w:tabs>
      <w:spacing w:before="120" w:after="120" w:line="240" w:lineRule="auto"/>
    </w:pPr>
    <w:rPr>
      <w:rFonts w:eastAsia="Times New Roman" w:cs="Arial"/>
      <w:lang w:eastAsia="en-GB"/>
    </w:rPr>
  </w:style>
  <w:style w:type="character" w:customStyle="1" w:styleId="BodyTextChar">
    <w:name w:val="Body Text Char"/>
    <w:basedOn w:val="DefaultParagraphFont"/>
    <w:link w:val="BodyText"/>
    <w:rsid w:val="00D92742"/>
    <w:rPr>
      <w:rFonts w:ascii="Palatino Linotype" w:eastAsia="Times New Roman" w:hAnsi="Palatino Linotype" w:cs="Arial"/>
      <w:lang w:eastAsia="en-GB"/>
    </w:rPr>
  </w:style>
  <w:style w:type="table" w:styleId="TableGrid">
    <w:name w:val="Table Grid"/>
    <w:basedOn w:val="TableNormal"/>
    <w:rsid w:val="004207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876"/>
    <w:rPr>
      <w:rFonts w:ascii="Segoe UI" w:hAnsi="Segoe UI" w:cs="Segoe UI"/>
      <w:sz w:val="18"/>
      <w:szCs w:val="18"/>
    </w:rPr>
  </w:style>
  <w:style w:type="paragraph" w:styleId="Revision">
    <w:name w:val="Revision"/>
    <w:hidden/>
    <w:uiPriority w:val="99"/>
    <w:semiHidden/>
    <w:rsid w:val="007C3B8D"/>
    <w:pPr>
      <w:spacing w:after="0" w:line="240" w:lineRule="auto"/>
    </w:pPr>
    <w:rPr>
      <w:rFonts w:ascii="Palatino Linotype" w:hAnsi="Palatino Linotype"/>
    </w:rPr>
  </w:style>
  <w:style w:type="character" w:customStyle="1" w:styleId="Heading2Char">
    <w:name w:val="Heading 2 Char"/>
    <w:basedOn w:val="DefaultParagraphFont"/>
    <w:link w:val="Heading2"/>
    <w:uiPriority w:val="9"/>
    <w:rsid w:val="00D52998"/>
    <w:rPr>
      <w:rFonts w:ascii="Palatino Linotype" w:eastAsiaTheme="majorEastAsia" w:hAnsi="Palatino Linotype" w:cstheme="majorBidi"/>
      <w:b/>
      <w:color w:val="00529B"/>
      <w:sz w:val="26"/>
      <w:szCs w:val="26"/>
    </w:rPr>
  </w:style>
  <w:style w:type="character" w:styleId="PlaceholderText">
    <w:name w:val="Placeholder Text"/>
    <w:basedOn w:val="DefaultParagraphFont"/>
    <w:uiPriority w:val="99"/>
    <w:semiHidden/>
    <w:rsid w:val="006C6F4A"/>
    <w:rPr>
      <w:color w:val="808080"/>
    </w:rPr>
  </w:style>
  <w:style w:type="paragraph" w:customStyle="1" w:styleId="paragraph">
    <w:name w:val="paragraph"/>
    <w:basedOn w:val="Normal"/>
    <w:rsid w:val="00A5059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50591"/>
  </w:style>
  <w:style w:type="character" w:customStyle="1" w:styleId="eop">
    <w:name w:val="eop"/>
    <w:basedOn w:val="DefaultParagraphFont"/>
    <w:rsid w:val="00A50591"/>
  </w:style>
  <w:style w:type="table" w:styleId="TableGridLight">
    <w:name w:val="Grid Table Light"/>
    <w:basedOn w:val="TableNormal"/>
    <w:uiPriority w:val="40"/>
    <w:rsid w:val="00DE6CC0"/>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440708">
      <w:bodyDiv w:val="1"/>
      <w:marLeft w:val="0"/>
      <w:marRight w:val="0"/>
      <w:marTop w:val="0"/>
      <w:marBottom w:val="0"/>
      <w:divBdr>
        <w:top w:val="none" w:sz="0" w:space="0" w:color="auto"/>
        <w:left w:val="none" w:sz="0" w:space="0" w:color="auto"/>
        <w:bottom w:val="none" w:sz="0" w:space="0" w:color="auto"/>
        <w:right w:val="none" w:sz="0" w:space="0" w:color="auto"/>
      </w:divBdr>
      <w:divsChild>
        <w:div w:id="1124008938">
          <w:marLeft w:val="0"/>
          <w:marRight w:val="0"/>
          <w:marTop w:val="0"/>
          <w:marBottom w:val="0"/>
          <w:divBdr>
            <w:top w:val="none" w:sz="0" w:space="0" w:color="auto"/>
            <w:left w:val="none" w:sz="0" w:space="0" w:color="auto"/>
            <w:bottom w:val="none" w:sz="0" w:space="0" w:color="auto"/>
            <w:right w:val="none" w:sz="0" w:space="0" w:color="auto"/>
          </w:divBdr>
          <w:divsChild>
            <w:div w:id="1119493984">
              <w:marLeft w:val="0"/>
              <w:marRight w:val="0"/>
              <w:marTop w:val="0"/>
              <w:marBottom w:val="0"/>
              <w:divBdr>
                <w:top w:val="none" w:sz="0" w:space="0" w:color="auto"/>
                <w:left w:val="none" w:sz="0" w:space="0" w:color="auto"/>
                <w:bottom w:val="none" w:sz="0" w:space="0" w:color="auto"/>
                <w:right w:val="none" w:sz="0" w:space="0" w:color="auto"/>
              </w:divBdr>
              <w:divsChild>
                <w:div w:id="871695062">
                  <w:marLeft w:val="0"/>
                  <w:marRight w:val="0"/>
                  <w:marTop w:val="0"/>
                  <w:marBottom w:val="0"/>
                  <w:divBdr>
                    <w:top w:val="none" w:sz="0" w:space="0" w:color="auto"/>
                    <w:left w:val="none" w:sz="0" w:space="0" w:color="auto"/>
                    <w:bottom w:val="none" w:sz="0" w:space="0" w:color="auto"/>
                    <w:right w:val="none" w:sz="0" w:space="0" w:color="auto"/>
                  </w:divBdr>
                  <w:divsChild>
                    <w:div w:id="1237981941">
                      <w:marLeft w:val="0"/>
                      <w:marRight w:val="0"/>
                      <w:marTop w:val="0"/>
                      <w:marBottom w:val="0"/>
                      <w:divBdr>
                        <w:top w:val="none" w:sz="0" w:space="0" w:color="auto"/>
                        <w:left w:val="none" w:sz="0" w:space="0" w:color="auto"/>
                        <w:bottom w:val="none" w:sz="0" w:space="0" w:color="auto"/>
                        <w:right w:val="none" w:sz="0" w:space="0" w:color="auto"/>
                      </w:divBdr>
                      <w:divsChild>
                        <w:div w:id="1559823168">
                          <w:marLeft w:val="0"/>
                          <w:marRight w:val="0"/>
                          <w:marTop w:val="0"/>
                          <w:marBottom w:val="0"/>
                          <w:divBdr>
                            <w:top w:val="none" w:sz="0" w:space="0" w:color="auto"/>
                            <w:left w:val="none" w:sz="0" w:space="0" w:color="auto"/>
                            <w:bottom w:val="none" w:sz="0" w:space="0" w:color="auto"/>
                            <w:right w:val="none" w:sz="0" w:space="0" w:color="auto"/>
                          </w:divBdr>
                          <w:divsChild>
                            <w:div w:id="1382942446">
                              <w:marLeft w:val="0"/>
                              <w:marRight w:val="0"/>
                              <w:marTop w:val="0"/>
                              <w:marBottom w:val="0"/>
                              <w:divBdr>
                                <w:top w:val="none" w:sz="0" w:space="0" w:color="auto"/>
                                <w:left w:val="none" w:sz="0" w:space="0" w:color="auto"/>
                                <w:bottom w:val="none" w:sz="0" w:space="0" w:color="auto"/>
                                <w:right w:val="none" w:sz="0" w:space="0" w:color="auto"/>
                              </w:divBdr>
                              <w:divsChild>
                                <w:div w:id="1569072860">
                                  <w:marLeft w:val="0"/>
                                  <w:marRight w:val="0"/>
                                  <w:marTop w:val="0"/>
                                  <w:marBottom w:val="0"/>
                                  <w:divBdr>
                                    <w:top w:val="none" w:sz="0" w:space="0" w:color="auto"/>
                                    <w:left w:val="none" w:sz="0" w:space="0" w:color="auto"/>
                                    <w:bottom w:val="none" w:sz="0" w:space="0" w:color="auto"/>
                                    <w:right w:val="none" w:sz="0" w:space="0" w:color="auto"/>
                                  </w:divBdr>
                                  <w:divsChild>
                                    <w:div w:id="638153712">
                                      <w:marLeft w:val="0"/>
                                      <w:marRight w:val="0"/>
                                      <w:marTop w:val="0"/>
                                      <w:marBottom w:val="0"/>
                                      <w:divBdr>
                                        <w:top w:val="none" w:sz="0" w:space="0" w:color="auto"/>
                                        <w:left w:val="none" w:sz="0" w:space="0" w:color="auto"/>
                                        <w:bottom w:val="none" w:sz="0" w:space="0" w:color="auto"/>
                                        <w:right w:val="none" w:sz="0" w:space="0" w:color="auto"/>
                                      </w:divBdr>
                                      <w:divsChild>
                                        <w:div w:id="913124973">
                                          <w:marLeft w:val="0"/>
                                          <w:marRight w:val="0"/>
                                          <w:marTop w:val="0"/>
                                          <w:marBottom w:val="0"/>
                                          <w:divBdr>
                                            <w:top w:val="none" w:sz="0" w:space="0" w:color="auto"/>
                                            <w:left w:val="none" w:sz="0" w:space="0" w:color="auto"/>
                                            <w:bottom w:val="none" w:sz="0" w:space="0" w:color="auto"/>
                                            <w:right w:val="none" w:sz="0" w:space="0" w:color="auto"/>
                                          </w:divBdr>
                                          <w:divsChild>
                                            <w:div w:id="1978030077">
                                              <w:marLeft w:val="0"/>
                                              <w:marRight w:val="0"/>
                                              <w:marTop w:val="0"/>
                                              <w:marBottom w:val="0"/>
                                              <w:divBdr>
                                                <w:top w:val="none" w:sz="0" w:space="0" w:color="auto"/>
                                                <w:left w:val="none" w:sz="0" w:space="0" w:color="auto"/>
                                                <w:bottom w:val="none" w:sz="0" w:space="0" w:color="auto"/>
                                                <w:right w:val="none" w:sz="0" w:space="0" w:color="auto"/>
                                              </w:divBdr>
                                              <w:divsChild>
                                                <w:div w:id="1492090722">
                                                  <w:marLeft w:val="0"/>
                                                  <w:marRight w:val="0"/>
                                                  <w:marTop w:val="0"/>
                                                  <w:marBottom w:val="0"/>
                                                  <w:divBdr>
                                                    <w:top w:val="none" w:sz="0" w:space="0" w:color="auto"/>
                                                    <w:left w:val="none" w:sz="0" w:space="0" w:color="auto"/>
                                                    <w:bottom w:val="none" w:sz="0" w:space="0" w:color="auto"/>
                                                    <w:right w:val="none" w:sz="0" w:space="0" w:color="auto"/>
                                                  </w:divBdr>
                                                  <w:divsChild>
                                                    <w:div w:id="1358920458">
                                                      <w:marLeft w:val="0"/>
                                                      <w:marRight w:val="0"/>
                                                      <w:marTop w:val="0"/>
                                                      <w:marBottom w:val="0"/>
                                                      <w:divBdr>
                                                        <w:top w:val="single" w:sz="6" w:space="0" w:color="auto"/>
                                                        <w:left w:val="none" w:sz="0" w:space="0" w:color="auto"/>
                                                        <w:bottom w:val="single" w:sz="6" w:space="0" w:color="auto"/>
                                                        <w:right w:val="none" w:sz="0" w:space="0" w:color="auto"/>
                                                      </w:divBdr>
                                                      <w:divsChild>
                                                        <w:div w:id="1527476571">
                                                          <w:marLeft w:val="0"/>
                                                          <w:marRight w:val="0"/>
                                                          <w:marTop w:val="0"/>
                                                          <w:marBottom w:val="0"/>
                                                          <w:divBdr>
                                                            <w:top w:val="none" w:sz="0" w:space="0" w:color="auto"/>
                                                            <w:left w:val="none" w:sz="0" w:space="0" w:color="auto"/>
                                                            <w:bottom w:val="none" w:sz="0" w:space="0" w:color="auto"/>
                                                            <w:right w:val="none" w:sz="0" w:space="0" w:color="auto"/>
                                                          </w:divBdr>
                                                          <w:divsChild>
                                                            <w:div w:id="989483063">
                                                              <w:marLeft w:val="0"/>
                                                              <w:marRight w:val="0"/>
                                                              <w:marTop w:val="0"/>
                                                              <w:marBottom w:val="0"/>
                                                              <w:divBdr>
                                                                <w:top w:val="none" w:sz="0" w:space="0" w:color="auto"/>
                                                                <w:left w:val="none" w:sz="0" w:space="0" w:color="auto"/>
                                                                <w:bottom w:val="none" w:sz="0" w:space="0" w:color="auto"/>
                                                                <w:right w:val="none" w:sz="0" w:space="0" w:color="auto"/>
                                                              </w:divBdr>
                                                              <w:divsChild>
                                                                <w:div w:id="2070768182">
                                                                  <w:marLeft w:val="0"/>
                                                                  <w:marRight w:val="0"/>
                                                                  <w:marTop w:val="0"/>
                                                                  <w:marBottom w:val="0"/>
                                                                  <w:divBdr>
                                                                    <w:top w:val="none" w:sz="0" w:space="0" w:color="auto"/>
                                                                    <w:left w:val="none" w:sz="0" w:space="0" w:color="auto"/>
                                                                    <w:bottom w:val="none" w:sz="0" w:space="0" w:color="auto"/>
                                                                    <w:right w:val="none" w:sz="0" w:space="0" w:color="auto"/>
                                                                  </w:divBdr>
                                                                  <w:divsChild>
                                                                    <w:div w:id="616913289">
                                                                      <w:marLeft w:val="0"/>
                                                                      <w:marRight w:val="0"/>
                                                                      <w:marTop w:val="0"/>
                                                                      <w:marBottom w:val="0"/>
                                                                      <w:divBdr>
                                                                        <w:top w:val="none" w:sz="0" w:space="0" w:color="auto"/>
                                                                        <w:left w:val="none" w:sz="0" w:space="0" w:color="auto"/>
                                                                        <w:bottom w:val="none" w:sz="0" w:space="0" w:color="auto"/>
                                                                        <w:right w:val="none" w:sz="0" w:space="0" w:color="auto"/>
                                                                      </w:divBdr>
                                                                      <w:divsChild>
                                                                        <w:div w:id="1255287168">
                                                                          <w:marLeft w:val="-75"/>
                                                                          <w:marRight w:val="0"/>
                                                                          <w:marTop w:val="30"/>
                                                                          <w:marBottom w:val="30"/>
                                                                          <w:divBdr>
                                                                            <w:top w:val="none" w:sz="0" w:space="0" w:color="auto"/>
                                                                            <w:left w:val="none" w:sz="0" w:space="0" w:color="auto"/>
                                                                            <w:bottom w:val="none" w:sz="0" w:space="0" w:color="auto"/>
                                                                            <w:right w:val="none" w:sz="0" w:space="0" w:color="auto"/>
                                                                          </w:divBdr>
                                                                          <w:divsChild>
                                                                            <w:div w:id="310868630">
                                                                              <w:marLeft w:val="0"/>
                                                                              <w:marRight w:val="0"/>
                                                                              <w:marTop w:val="0"/>
                                                                              <w:marBottom w:val="0"/>
                                                                              <w:divBdr>
                                                                                <w:top w:val="none" w:sz="0" w:space="0" w:color="auto"/>
                                                                                <w:left w:val="none" w:sz="0" w:space="0" w:color="auto"/>
                                                                                <w:bottom w:val="none" w:sz="0" w:space="0" w:color="auto"/>
                                                                                <w:right w:val="none" w:sz="0" w:space="0" w:color="auto"/>
                                                                              </w:divBdr>
                                                                              <w:divsChild>
                                                                                <w:div w:id="1378703764">
                                                                                  <w:marLeft w:val="0"/>
                                                                                  <w:marRight w:val="0"/>
                                                                                  <w:marTop w:val="0"/>
                                                                                  <w:marBottom w:val="0"/>
                                                                                  <w:divBdr>
                                                                                    <w:top w:val="none" w:sz="0" w:space="0" w:color="auto"/>
                                                                                    <w:left w:val="none" w:sz="0" w:space="0" w:color="auto"/>
                                                                                    <w:bottom w:val="none" w:sz="0" w:space="0" w:color="auto"/>
                                                                                    <w:right w:val="none" w:sz="0" w:space="0" w:color="auto"/>
                                                                                  </w:divBdr>
                                                                                  <w:divsChild>
                                                                                    <w:div w:id="1098788923">
                                                                                      <w:marLeft w:val="0"/>
                                                                                      <w:marRight w:val="0"/>
                                                                                      <w:marTop w:val="0"/>
                                                                                      <w:marBottom w:val="0"/>
                                                                                      <w:divBdr>
                                                                                        <w:top w:val="none" w:sz="0" w:space="0" w:color="auto"/>
                                                                                        <w:left w:val="none" w:sz="0" w:space="0" w:color="auto"/>
                                                                                        <w:bottom w:val="none" w:sz="0" w:space="0" w:color="auto"/>
                                                                                        <w:right w:val="none" w:sz="0" w:space="0" w:color="auto"/>
                                                                                      </w:divBdr>
                                                                                      <w:divsChild>
                                                                                        <w:div w:id="1163084733">
                                                                                          <w:marLeft w:val="0"/>
                                                                                          <w:marRight w:val="0"/>
                                                                                          <w:marTop w:val="0"/>
                                                                                          <w:marBottom w:val="0"/>
                                                                                          <w:divBdr>
                                                                                            <w:top w:val="none" w:sz="0" w:space="0" w:color="auto"/>
                                                                                            <w:left w:val="none" w:sz="0" w:space="0" w:color="auto"/>
                                                                                            <w:bottom w:val="none" w:sz="0" w:space="0" w:color="auto"/>
                                                                                            <w:right w:val="none" w:sz="0" w:space="0" w:color="auto"/>
                                                                                          </w:divBdr>
                                                                                          <w:divsChild>
                                                                                            <w:div w:id="621691547">
                                                                                              <w:marLeft w:val="0"/>
                                                                                              <w:marRight w:val="0"/>
                                                                                              <w:marTop w:val="0"/>
                                                                                              <w:marBottom w:val="0"/>
                                                                                              <w:divBdr>
                                                                                                <w:top w:val="none" w:sz="0" w:space="0" w:color="auto"/>
                                                                                                <w:left w:val="none" w:sz="0" w:space="0" w:color="auto"/>
                                                                                                <w:bottom w:val="none" w:sz="0" w:space="0" w:color="auto"/>
                                                                                                <w:right w:val="none" w:sz="0" w:space="0" w:color="auto"/>
                                                                                              </w:divBdr>
                                                                                              <w:divsChild>
                                                                                                <w:div w:id="1819228422">
                                                                                                  <w:marLeft w:val="0"/>
                                                                                                  <w:marRight w:val="0"/>
                                                                                                  <w:marTop w:val="30"/>
                                                                                                  <w:marBottom w:val="30"/>
                                                                                                  <w:divBdr>
                                                                                                    <w:top w:val="none" w:sz="0" w:space="0" w:color="auto"/>
                                                                                                    <w:left w:val="none" w:sz="0" w:space="0" w:color="auto"/>
                                                                                                    <w:bottom w:val="none" w:sz="0" w:space="0" w:color="auto"/>
                                                                                                    <w:right w:val="none" w:sz="0" w:space="0" w:color="auto"/>
                                                                                                  </w:divBdr>
                                                                                                  <w:divsChild>
                                                                                                    <w:div w:id="1073547776">
                                                                                                      <w:marLeft w:val="0"/>
                                                                                                      <w:marRight w:val="0"/>
                                                                                                      <w:marTop w:val="0"/>
                                                                                                      <w:marBottom w:val="0"/>
                                                                                                      <w:divBdr>
                                                                                                        <w:top w:val="none" w:sz="0" w:space="0" w:color="auto"/>
                                                                                                        <w:left w:val="none" w:sz="0" w:space="0" w:color="auto"/>
                                                                                                        <w:bottom w:val="none" w:sz="0" w:space="0" w:color="auto"/>
                                                                                                        <w:right w:val="none" w:sz="0" w:space="0" w:color="auto"/>
                                                                                                      </w:divBdr>
                                                                                                      <w:divsChild>
                                                                                                        <w:div w:id="181600665">
                                                                                                          <w:marLeft w:val="0"/>
                                                                                                          <w:marRight w:val="0"/>
                                                                                                          <w:marTop w:val="0"/>
                                                                                                          <w:marBottom w:val="0"/>
                                                                                                          <w:divBdr>
                                                                                                            <w:top w:val="none" w:sz="0" w:space="0" w:color="auto"/>
                                                                                                            <w:left w:val="none" w:sz="0" w:space="0" w:color="auto"/>
                                                                                                            <w:bottom w:val="none" w:sz="0" w:space="0" w:color="auto"/>
                                                                                                            <w:right w:val="none" w:sz="0" w:space="0" w:color="auto"/>
                                                                                                          </w:divBdr>
                                                                                                        </w:div>
                                                                                                        <w:div w:id="327711921">
                                                                                                          <w:marLeft w:val="0"/>
                                                                                                          <w:marRight w:val="0"/>
                                                                                                          <w:marTop w:val="0"/>
                                                                                                          <w:marBottom w:val="0"/>
                                                                                                          <w:divBdr>
                                                                                                            <w:top w:val="none" w:sz="0" w:space="0" w:color="auto"/>
                                                                                                            <w:left w:val="none" w:sz="0" w:space="0" w:color="auto"/>
                                                                                                            <w:bottom w:val="none" w:sz="0" w:space="0" w:color="auto"/>
                                                                                                            <w:right w:val="none" w:sz="0" w:space="0" w:color="auto"/>
                                                                                                          </w:divBdr>
                                                                                                        </w:div>
                                                                                                        <w:div w:id="346448764">
                                                                                                          <w:marLeft w:val="0"/>
                                                                                                          <w:marRight w:val="0"/>
                                                                                                          <w:marTop w:val="0"/>
                                                                                                          <w:marBottom w:val="0"/>
                                                                                                          <w:divBdr>
                                                                                                            <w:top w:val="none" w:sz="0" w:space="0" w:color="auto"/>
                                                                                                            <w:left w:val="none" w:sz="0" w:space="0" w:color="auto"/>
                                                                                                            <w:bottom w:val="none" w:sz="0" w:space="0" w:color="auto"/>
                                                                                                            <w:right w:val="none" w:sz="0" w:space="0" w:color="auto"/>
                                                                                                          </w:divBdr>
                                                                                                        </w:div>
                                                                                                        <w:div w:id="945697269">
                                                                                                          <w:marLeft w:val="0"/>
                                                                                                          <w:marRight w:val="0"/>
                                                                                                          <w:marTop w:val="0"/>
                                                                                                          <w:marBottom w:val="0"/>
                                                                                                          <w:divBdr>
                                                                                                            <w:top w:val="none" w:sz="0" w:space="0" w:color="auto"/>
                                                                                                            <w:left w:val="none" w:sz="0" w:space="0" w:color="auto"/>
                                                                                                            <w:bottom w:val="none" w:sz="0" w:space="0" w:color="auto"/>
                                                                                                            <w:right w:val="none" w:sz="0" w:space="0" w:color="auto"/>
                                                                                                          </w:divBdr>
                                                                                                        </w:div>
                                                                                                        <w:div w:id="1681079227">
                                                                                                          <w:marLeft w:val="0"/>
                                                                                                          <w:marRight w:val="0"/>
                                                                                                          <w:marTop w:val="0"/>
                                                                                                          <w:marBottom w:val="0"/>
                                                                                                          <w:divBdr>
                                                                                                            <w:top w:val="none" w:sz="0" w:space="0" w:color="auto"/>
                                                                                                            <w:left w:val="none" w:sz="0" w:space="0" w:color="auto"/>
                                                                                                            <w:bottom w:val="none" w:sz="0" w:space="0" w:color="auto"/>
                                                                                                            <w:right w:val="none" w:sz="0" w:space="0" w:color="auto"/>
                                                                                                          </w:divBdr>
                                                                                                        </w:div>
                                                                                                      </w:divsChild>
                                                                                                    </w:div>
                                                                                                    <w:div w:id="1685012315">
                                                                                                      <w:marLeft w:val="0"/>
                                                                                                      <w:marRight w:val="0"/>
                                                                                                      <w:marTop w:val="0"/>
                                                                                                      <w:marBottom w:val="0"/>
                                                                                                      <w:divBdr>
                                                                                                        <w:top w:val="none" w:sz="0" w:space="0" w:color="auto"/>
                                                                                                        <w:left w:val="none" w:sz="0" w:space="0" w:color="auto"/>
                                                                                                        <w:bottom w:val="none" w:sz="0" w:space="0" w:color="auto"/>
                                                                                                        <w:right w:val="none" w:sz="0" w:space="0" w:color="auto"/>
                                                                                                      </w:divBdr>
                                                                                                      <w:divsChild>
                                                                                                        <w:div w:id="459736101">
                                                                                                          <w:marLeft w:val="0"/>
                                                                                                          <w:marRight w:val="0"/>
                                                                                                          <w:marTop w:val="0"/>
                                                                                                          <w:marBottom w:val="0"/>
                                                                                                          <w:divBdr>
                                                                                                            <w:top w:val="none" w:sz="0" w:space="0" w:color="auto"/>
                                                                                                            <w:left w:val="none" w:sz="0" w:space="0" w:color="auto"/>
                                                                                                            <w:bottom w:val="none" w:sz="0" w:space="0" w:color="auto"/>
                                                                                                            <w:right w:val="none" w:sz="0" w:space="0" w:color="auto"/>
                                                                                                          </w:divBdr>
                                                                                                        </w:div>
                                                                                                        <w:div w:id="644745930">
                                                                                                          <w:marLeft w:val="0"/>
                                                                                                          <w:marRight w:val="0"/>
                                                                                                          <w:marTop w:val="0"/>
                                                                                                          <w:marBottom w:val="0"/>
                                                                                                          <w:divBdr>
                                                                                                            <w:top w:val="none" w:sz="0" w:space="0" w:color="auto"/>
                                                                                                            <w:left w:val="none" w:sz="0" w:space="0" w:color="auto"/>
                                                                                                            <w:bottom w:val="none" w:sz="0" w:space="0" w:color="auto"/>
                                                                                                            <w:right w:val="none" w:sz="0" w:space="0" w:color="auto"/>
                                                                                                          </w:divBdr>
                                                                                                        </w:div>
                                                                                                        <w:div w:id="1649554416">
                                                                                                          <w:marLeft w:val="0"/>
                                                                                                          <w:marRight w:val="0"/>
                                                                                                          <w:marTop w:val="0"/>
                                                                                                          <w:marBottom w:val="0"/>
                                                                                                          <w:divBdr>
                                                                                                            <w:top w:val="none" w:sz="0" w:space="0" w:color="auto"/>
                                                                                                            <w:left w:val="none" w:sz="0" w:space="0" w:color="auto"/>
                                                                                                            <w:bottom w:val="none" w:sz="0" w:space="0" w:color="auto"/>
                                                                                                            <w:right w:val="none" w:sz="0" w:space="0" w:color="auto"/>
                                                                                                          </w:divBdr>
                                                                                                        </w:div>
                                                                                                        <w:div w:id="1932160635">
                                                                                                          <w:marLeft w:val="0"/>
                                                                                                          <w:marRight w:val="0"/>
                                                                                                          <w:marTop w:val="0"/>
                                                                                                          <w:marBottom w:val="0"/>
                                                                                                          <w:divBdr>
                                                                                                            <w:top w:val="none" w:sz="0" w:space="0" w:color="auto"/>
                                                                                                            <w:left w:val="none" w:sz="0" w:space="0" w:color="auto"/>
                                                                                                            <w:bottom w:val="none" w:sz="0" w:space="0" w:color="auto"/>
                                                                                                            <w:right w:val="none" w:sz="0" w:space="0" w:color="auto"/>
                                                                                                          </w:divBdr>
                                                                                                        </w:div>
                                                                                                        <w:div w:id="20888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A573AE6C9D458D943D62DB087A71B1"/>
        <w:category>
          <w:name w:val="General"/>
          <w:gallery w:val="placeholder"/>
        </w:category>
        <w:types>
          <w:type w:val="bbPlcHdr"/>
        </w:types>
        <w:behaviors>
          <w:behavior w:val="content"/>
        </w:behaviors>
        <w:guid w:val="{0754A96A-FB81-437D-BEA7-19F7F5AA26B3}"/>
      </w:docPartPr>
      <w:docPartBody>
        <w:p w:rsidR="000758C9" w:rsidRDefault="00635273">
          <w:r w:rsidRPr="0014015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73"/>
    <w:rsid w:val="000473D1"/>
    <w:rsid w:val="000758C9"/>
    <w:rsid w:val="00635273"/>
    <w:rsid w:val="0086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27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2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5835C2E116DA4468545A97B2F74E11C" ma:contentTypeVersion="80" ma:contentTypeDescription="Create a new document." ma:contentTypeScope="" ma:versionID="01041b6b820322e395eb281fbdf06105">
  <xsd:schema xmlns:xsd="http://www.w3.org/2001/XMLSchema" xmlns:xs="http://www.w3.org/2001/XMLSchema" xmlns:p="http://schemas.microsoft.com/office/2006/metadata/properties" xmlns:ns2="46c7b8d3-d275-4e2e-aadd-ccbd2ccf68cd" xmlns:ns3="294f8bb3-39a7-4fc7-94a9-973b40042956" targetNamespace="http://schemas.microsoft.com/office/2006/metadata/properties" ma:root="true" ma:fieldsID="6eae667eb48f62ebc28b72286719040e" ns2:_="" ns3:_="">
    <xsd:import namespace="46c7b8d3-d275-4e2e-aadd-ccbd2ccf68cd"/>
    <xsd:import namespace="294f8bb3-39a7-4fc7-94a9-973b400429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7b8d3-d275-4e2e-aadd-ccbd2ccf68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4f8bb3-39a7-4fc7-94a9-973b4004295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6c7b8d3-d275-4e2e-aadd-ccbd2ccf68cd">7R7YXYDHUJEC-1003292916-40535</_dlc_DocId>
    <_dlc_DocIdUrl xmlns="46c7b8d3-d275-4e2e-aadd-ccbd2ccf68cd">
      <Url>https://uflorida.sharepoint.com/sites/ufit-projects/_layouts/15/DocIdRedir.aspx?ID=7R7YXYDHUJEC-1003292916-40535</Url>
      <Description>7R7YXYDHUJEC-1003292916-40535</Description>
    </_dlc_DocIdUrl>
  </documentManagement>
</p:properties>
</file>

<file path=customXml/itemProps1.xml><?xml version="1.0" encoding="utf-8"?>
<ds:datastoreItem xmlns:ds="http://schemas.openxmlformats.org/officeDocument/2006/customXml" ds:itemID="{05C55A55-5D60-4475-B25A-653471D165CD}">
  <ds:schemaRefs>
    <ds:schemaRef ds:uri="http://schemas.microsoft.com/sharepoint/v3/contenttype/forms"/>
  </ds:schemaRefs>
</ds:datastoreItem>
</file>

<file path=customXml/itemProps2.xml><?xml version="1.0" encoding="utf-8"?>
<ds:datastoreItem xmlns:ds="http://schemas.openxmlformats.org/officeDocument/2006/customXml" ds:itemID="{8528A84B-48A1-4637-8A85-4FC9A5D66303}">
  <ds:schemaRefs>
    <ds:schemaRef ds:uri="http://schemas.microsoft.com/sharepoint/events"/>
  </ds:schemaRefs>
</ds:datastoreItem>
</file>

<file path=customXml/itemProps3.xml><?xml version="1.0" encoding="utf-8"?>
<ds:datastoreItem xmlns:ds="http://schemas.openxmlformats.org/officeDocument/2006/customXml" ds:itemID="{1D1DF437-9C69-4D68-9262-6864C1F92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7b8d3-d275-4e2e-aadd-ccbd2ccf68cd"/>
    <ds:schemaRef ds:uri="294f8bb3-39a7-4fc7-94a9-973b40042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F2797-74A9-4870-A913-53FDA7480E9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94f8bb3-39a7-4fc7-94a9-973b40042956"/>
    <ds:schemaRef ds:uri="http://purl.org/dc/dcmitype/"/>
    <ds:schemaRef ds:uri="http://schemas.microsoft.com/office/infopath/2007/PartnerControls"/>
    <ds:schemaRef ds:uri="46c7b8d3-d275-4e2e-aadd-ccbd2ccf68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UFIT Testing Strategy</dc:title>
  <dc:subject/>
  <dc:creator>Burg,Ryane Elizabeth</dc:creator>
  <cp:keywords/>
  <dc:description/>
  <cp:lastModifiedBy>Pfeffer, Emily Patricia</cp:lastModifiedBy>
  <cp:revision>129</cp:revision>
  <dcterms:created xsi:type="dcterms:W3CDTF">2019-12-12T23:38:00Z</dcterms:created>
  <dcterms:modified xsi:type="dcterms:W3CDTF">2020-04-29T13:29:00Z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0x01010075835C2E116DA4468545A97B2F74E11C</vt:lpwstr>
  </property>
  <property fmtid="{D5CDD505-2E9C-101B-9397-08002B2CF9AE}" pid="3" name="_dlc_DocIdItemGuid">
    <vt:lpwstr>23792b81-f0a2-4148-8a33-d962f84b10bb</vt:lpwstr>
  </property>
</Properties>
</file>