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87D0" w14:textId="5EF8D415" w:rsidR="00CD0B00" w:rsidRPr="00E271DE" w:rsidRDefault="008E59DA" w:rsidP="00061366">
      <w:pPr>
        <w:pStyle w:val="Title"/>
        <w:rPr>
          <w:b/>
          <w:bCs/>
        </w:rPr>
      </w:pPr>
      <w:r>
        <w:rPr>
          <w:b/>
          <w:bCs/>
        </w:rPr>
        <w:t xml:space="preserve">UFIT Project </w:t>
      </w:r>
      <w:r w:rsidR="00FF6ACE">
        <w:rPr>
          <w:b/>
          <w:bCs/>
        </w:rPr>
        <w:t xml:space="preserve">Scope and Strategy </w:t>
      </w:r>
    </w:p>
    <w:tbl>
      <w:tblPr>
        <w:tblStyle w:val="TableGrid"/>
        <w:tblW w:w="9355" w:type="dxa"/>
        <w:jc w:val="center"/>
        <w:tblInd w:w="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tblLook w:val="04A0" w:firstRow="1" w:lastRow="0" w:firstColumn="1" w:lastColumn="0" w:noHBand="0" w:noVBand="1"/>
      </w:tblPr>
      <w:tblGrid>
        <w:gridCol w:w="895"/>
        <w:gridCol w:w="90"/>
        <w:gridCol w:w="2250"/>
        <w:gridCol w:w="1800"/>
        <w:gridCol w:w="4320"/>
      </w:tblGrid>
      <w:tr w:rsidR="00DB743D" w14:paraId="1DFDA680" w14:textId="77777777" w:rsidTr="00F81C4A">
        <w:trPr>
          <w:trHeight w:val="530"/>
          <w:jc w:val="center"/>
        </w:trPr>
        <w:tc>
          <w:tcPr>
            <w:tcW w:w="895" w:type="dxa"/>
          </w:tcPr>
          <w:p w14:paraId="7F7AE21B" w14:textId="77777777" w:rsidR="00DB743D" w:rsidRPr="00904098" w:rsidRDefault="00DB743D" w:rsidP="00F81C4A">
            <w:r w:rsidRPr="00904098">
              <w:t>PPM#</w:t>
            </w:r>
          </w:p>
        </w:tc>
        <w:tc>
          <w:tcPr>
            <w:tcW w:w="2340" w:type="dxa"/>
            <w:gridSpan w:val="2"/>
          </w:tcPr>
          <w:p w14:paraId="28412A0F" w14:textId="77777777" w:rsidR="00DB743D" w:rsidRPr="00904098" w:rsidRDefault="00DB743D" w:rsidP="00F81C4A"/>
        </w:tc>
        <w:tc>
          <w:tcPr>
            <w:tcW w:w="1800" w:type="dxa"/>
          </w:tcPr>
          <w:p w14:paraId="66F74BDA" w14:textId="77777777" w:rsidR="00DB743D" w:rsidRPr="00904098" w:rsidRDefault="00DB743D" w:rsidP="00F81C4A">
            <w:r w:rsidRPr="00904098">
              <w:t>Project Name</w:t>
            </w:r>
          </w:p>
        </w:tc>
        <w:tc>
          <w:tcPr>
            <w:tcW w:w="4320" w:type="dxa"/>
          </w:tcPr>
          <w:p w14:paraId="3825D232" w14:textId="77777777" w:rsidR="00DB743D" w:rsidRPr="00904098" w:rsidRDefault="00DB743D" w:rsidP="00F81C4A">
            <w:r w:rsidRPr="00904098">
              <w:t xml:space="preserve">  </w:t>
            </w:r>
          </w:p>
        </w:tc>
      </w:tr>
      <w:tr w:rsidR="00DB743D" w14:paraId="39C95A64" w14:textId="77777777" w:rsidTr="00F81C4A">
        <w:trPr>
          <w:trHeight w:val="450"/>
          <w:jc w:val="center"/>
        </w:trPr>
        <w:tc>
          <w:tcPr>
            <w:tcW w:w="985" w:type="dxa"/>
            <w:gridSpan w:val="2"/>
          </w:tcPr>
          <w:p w14:paraId="26E94A47" w14:textId="77777777" w:rsidR="00DB743D" w:rsidRPr="00904098" w:rsidRDefault="00DB743D" w:rsidP="00F81C4A">
            <w:r w:rsidRPr="00904098">
              <w:t>Author</w:t>
            </w:r>
          </w:p>
        </w:tc>
        <w:tc>
          <w:tcPr>
            <w:tcW w:w="2250" w:type="dxa"/>
          </w:tcPr>
          <w:p w14:paraId="5ED34E19" w14:textId="77777777" w:rsidR="00DB743D" w:rsidRPr="00904098" w:rsidRDefault="00DB743D" w:rsidP="00F81C4A">
            <w:pPr>
              <w:spacing w:line="259" w:lineRule="auto"/>
            </w:pPr>
          </w:p>
        </w:tc>
        <w:tc>
          <w:tcPr>
            <w:tcW w:w="1800" w:type="dxa"/>
          </w:tcPr>
          <w:p w14:paraId="6B67F9C9" w14:textId="77777777" w:rsidR="00DB743D" w:rsidRPr="00904098" w:rsidRDefault="00DB743D" w:rsidP="00F81C4A">
            <w:r w:rsidRPr="00904098">
              <w:t>Date</w:t>
            </w:r>
          </w:p>
        </w:tc>
        <w:tc>
          <w:tcPr>
            <w:tcW w:w="4320" w:type="dxa"/>
          </w:tcPr>
          <w:p w14:paraId="0EE672A8" w14:textId="77777777" w:rsidR="00DB743D" w:rsidRPr="00904098" w:rsidRDefault="00DB743D" w:rsidP="00F81C4A"/>
        </w:tc>
      </w:tr>
    </w:tbl>
    <w:p w14:paraId="5A4CE647" w14:textId="77777777" w:rsidR="008B3D7A" w:rsidRDefault="008B3D7A" w:rsidP="008B3D7A"/>
    <w:p w14:paraId="3C3F6D4E" w14:textId="6284C0C4" w:rsidR="001A771C" w:rsidRDefault="00B84E9A" w:rsidP="003F7CF8">
      <w:pPr>
        <w:pStyle w:val="Heading1"/>
      </w:pPr>
      <w:r>
        <w:rPr>
          <w:noProof/>
        </w:rPr>
        <w:drawing>
          <wp:anchor distT="0" distB="0" distL="114300" distR="114300" simplePos="0" relativeHeight="251658240" behindDoc="1" locked="0" layoutInCell="1" allowOverlap="1" wp14:anchorId="58AE4B3D" wp14:editId="0F0A58B1">
            <wp:simplePos x="0" y="0"/>
            <wp:positionH relativeFrom="margin">
              <wp:align>left</wp:align>
            </wp:positionH>
            <wp:positionV relativeFrom="paragraph">
              <wp:posOffset>407670</wp:posOffset>
            </wp:positionV>
            <wp:extent cx="5945505" cy="703580"/>
            <wp:effectExtent l="19050" t="19050" r="36195" b="0"/>
            <wp:wrapTight wrapText="bothSides">
              <wp:wrapPolygon edited="0">
                <wp:start x="-69" y="-585"/>
                <wp:lineTo x="-69" y="585"/>
                <wp:lineTo x="277" y="9357"/>
                <wp:lineTo x="-69" y="9357"/>
                <wp:lineTo x="-69" y="14621"/>
                <wp:lineTo x="20970" y="14621"/>
                <wp:lineTo x="21039" y="13451"/>
                <wp:lineTo x="21455" y="9357"/>
                <wp:lineTo x="21662" y="6433"/>
                <wp:lineTo x="20970" y="-585"/>
                <wp:lineTo x="-69" y="-585"/>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1A771C">
        <w:t xml:space="preserve">UFIT </w:t>
      </w:r>
      <w:r w:rsidR="50D024AC">
        <w:t>Request</w:t>
      </w:r>
      <w:r w:rsidR="001A771C">
        <w:t xml:space="preserve"> Lifecycle</w:t>
      </w:r>
    </w:p>
    <w:p w14:paraId="68107FBF" w14:textId="1B1806BA" w:rsidR="002E3A35" w:rsidRDefault="002E3A35" w:rsidP="00B84E9A"/>
    <w:p w14:paraId="01FE1207" w14:textId="0CBDFBE4" w:rsidR="00261611" w:rsidRDefault="00261611" w:rsidP="00B84E9A">
      <w:pPr>
        <w:pStyle w:val="Heading1"/>
      </w:pPr>
      <w:r>
        <w:t>Sponsors</w:t>
      </w:r>
    </w:p>
    <w:tbl>
      <w:tblPr>
        <w:tblStyle w:val="CERP2022"/>
        <w:tblW w:w="0" w:type="dxa"/>
        <w:tblLook w:val="04A0" w:firstRow="1" w:lastRow="0" w:firstColumn="1" w:lastColumn="0" w:noHBand="0" w:noVBand="1"/>
      </w:tblPr>
      <w:tblGrid>
        <w:gridCol w:w="3105"/>
        <w:gridCol w:w="3105"/>
        <w:gridCol w:w="3105"/>
      </w:tblGrid>
      <w:tr w:rsidR="00086414" w:rsidRPr="00086414" w14:paraId="4A9458EE" w14:textId="77777777" w:rsidTr="6135A1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5" w:type="dxa"/>
            <w:hideMark/>
          </w:tcPr>
          <w:p w14:paraId="251D00AE" w14:textId="77777777" w:rsidR="00086414" w:rsidRPr="00086414" w:rsidRDefault="00086414" w:rsidP="00086414">
            <w:pPr>
              <w:textAlignment w:val="baseline"/>
              <w:rPr>
                <w:rFonts w:eastAsia="Times New Roman" w:cstheme="majorHAnsi"/>
                <w:bCs/>
                <w:color w:val="FFFFFF"/>
                <w:sz w:val="18"/>
                <w:szCs w:val="18"/>
              </w:rPr>
            </w:pPr>
            <w:r w:rsidRPr="00086414">
              <w:rPr>
                <w:rFonts w:eastAsia="Times New Roman" w:cstheme="majorHAnsi"/>
                <w:bCs/>
                <w:color w:val="FFFFFF"/>
                <w:szCs w:val="22"/>
              </w:rPr>
              <w:t>Executive Sponsor(s) </w:t>
            </w:r>
          </w:p>
        </w:tc>
        <w:tc>
          <w:tcPr>
            <w:tcW w:w="3105" w:type="dxa"/>
            <w:hideMark/>
          </w:tcPr>
          <w:p w14:paraId="64AFD898" w14:textId="77777777" w:rsidR="00086414" w:rsidRPr="00086414" w:rsidRDefault="00086414" w:rsidP="0008641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ajorHAnsi"/>
                <w:bCs/>
                <w:color w:val="FFFFFF"/>
                <w:sz w:val="18"/>
                <w:szCs w:val="18"/>
              </w:rPr>
            </w:pPr>
            <w:r w:rsidRPr="00086414">
              <w:rPr>
                <w:rFonts w:eastAsia="Times New Roman" w:cstheme="majorHAnsi"/>
                <w:bCs/>
                <w:color w:val="FFFFFF"/>
                <w:szCs w:val="22"/>
              </w:rPr>
              <w:t>Functional Sponsor(s) </w:t>
            </w:r>
          </w:p>
        </w:tc>
        <w:tc>
          <w:tcPr>
            <w:tcW w:w="3105" w:type="dxa"/>
            <w:hideMark/>
          </w:tcPr>
          <w:p w14:paraId="491520B3" w14:textId="77777777" w:rsidR="00086414" w:rsidRPr="00086414" w:rsidRDefault="00086414" w:rsidP="0008641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ajorHAnsi"/>
                <w:bCs/>
                <w:color w:val="FFFFFF"/>
                <w:sz w:val="18"/>
                <w:szCs w:val="18"/>
              </w:rPr>
            </w:pPr>
            <w:r w:rsidRPr="00086414">
              <w:rPr>
                <w:rFonts w:eastAsia="Times New Roman" w:cstheme="majorHAnsi"/>
                <w:bCs/>
                <w:color w:val="FFFFFF"/>
                <w:szCs w:val="22"/>
              </w:rPr>
              <w:t>Technical Sponsor(s) </w:t>
            </w:r>
          </w:p>
        </w:tc>
      </w:tr>
      <w:tr w:rsidR="00086414" w:rsidRPr="00086414" w14:paraId="4A622B8F" w14:textId="77777777" w:rsidTr="6135A1FA">
        <w:trPr>
          <w:trHeight w:val="300"/>
        </w:trPr>
        <w:tc>
          <w:tcPr>
            <w:cnfStyle w:val="001000000000" w:firstRow="0" w:lastRow="0" w:firstColumn="1" w:lastColumn="0" w:oddVBand="0" w:evenVBand="0" w:oddHBand="0" w:evenHBand="0" w:firstRowFirstColumn="0" w:firstRowLastColumn="0" w:lastRowFirstColumn="0" w:lastRowLastColumn="0"/>
            <w:tcW w:w="3105" w:type="dxa"/>
          </w:tcPr>
          <w:p w14:paraId="6DFE484E" w14:textId="3B04E385" w:rsidR="00086414" w:rsidRPr="00086414" w:rsidRDefault="00086414" w:rsidP="00086414">
            <w:pPr>
              <w:jc w:val="center"/>
              <w:textAlignment w:val="baseline"/>
              <w:rPr>
                <w:rFonts w:eastAsia="Times New Roman" w:cstheme="majorBidi"/>
                <w:b/>
              </w:rPr>
            </w:pPr>
          </w:p>
        </w:tc>
        <w:tc>
          <w:tcPr>
            <w:tcW w:w="3105" w:type="dxa"/>
          </w:tcPr>
          <w:p w14:paraId="4F28CFFF" w14:textId="4F011CD5" w:rsidR="00086414" w:rsidRPr="00086414" w:rsidRDefault="00086414" w:rsidP="000864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Bidi"/>
                <w:b/>
              </w:rPr>
            </w:pPr>
          </w:p>
        </w:tc>
        <w:tc>
          <w:tcPr>
            <w:tcW w:w="3105" w:type="dxa"/>
          </w:tcPr>
          <w:p w14:paraId="6BC0469F" w14:textId="77777777" w:rsidR="00086414" w:rsidRPr="00086414" w:rsidRDefault="00086414" w:rsidP="000864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Bidi"/>
                <w:b/>
              </w:rPr>
            </w:pPr>
          </w:p>
        </w:tc>
      </w:tr>
      <w:tr w:rsidR="00086414" w:rsidRPr="00086414" w14:paraId="343BD46D" w14:textId="77777777" w:rsidTr="6135A1FA">
        <w:trPr>
          <w:trHeight w:val="300"/>
        </w:trPr>
        <w:tc>
          <w:tcPr>
            <w:cnfStyle w:val="001000000000" w:firstRow="0" w:lastRow="0" w:firstColumn="1" w:lastColumn="0" w:oddVBand="0" w:evenVBand="0" w:oddHBand="0" w:evenHBand="0" w:firstRowFirstColumn="0" w:firstRowLastColumn="0" w:lastRowFirstColumn="0" w:lastRowLastColumn="0"/>
            <w:tcW w:w="3105" w:type="dxa"/>
            <w:hideMark/>
          </w:tcPr>
          <w:p w14:paraId="38247D80" w14:textId="77777777" w:rsidR="00086414" w:rsidRPr="00086414" w:rsidRDefault="00086414" w:rsidP="00086414">
            <w:pPr>
              <w:jc w:val="center"/>
              <w:textAlignment w:val="baseline"/>
              <w:rPr>
                <w:rFonts w:eastAsia="Times New Roman" w:cstheme="majorHAnsi"/>
                <w:b/>
                <w:bCs/>
                <w:sz w:val="18"/>
                <w:szCs w:val="18"/>
              </w:rPr>
            </w:pPr>
            <w:r w:rsidRPr="00086414">
              <w:rPr>
                <w:rFonts w:eastAsia="Times New Roman" w:cstheme="majorHAnsi"/>
                <w:b/>
                <w:bCs/>
                <w:szCs w:val="22"/>
              </w:rPr>
              <w:t> </w:t>
            </w:r>
          </w:p>
        </w:tc>
        <w:tc>
          <w:tcPr>
            <w:tcW w:w="3105" w:type="dxa"/>
            <w:hideMark/>
          </w:tcPr>
          <w:p w14:paraId="6AEF6593" w14:textId="77777777" w:rsidR="00086414" w:rsidRPr="00086414" w:rsidRDefault="00086414" w:rsidP="000864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sz w:val="18"/>
                <w:szCs w:val="18"/>
              </w:rPr>
            </w:pPr>
            <w:r w:rsidRPr="00086414">
              <w:rPr>
                <w:rFonts w:eastAsia="Times New Roman" w:cstheme="majorHAnsi"/>
                <w:szCs w:val="22"/>
              </w:rPr>
              <w:t> </w:t>
            </w:r>
          </w:p>
        </w:tc>
        <w:tc>
          <w:tcPr>
            <w:tcW w:w="3105" w:type="dxa"/>
            <w:hideMark/>
          </w:tcPr>
          <w:p w14:paraId="7D189C94" w14:textId="77777777" w:rsidR="00086414" w:rsidRPr="00086414" w:rsidRDefault="00086414" w:rsidP="000864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sz w:val="18"/>
                <w:szCs w:val="18"/>
              </w:rPr>
            </w:pPr>
            <w:r w:rsidRPr="00086414">
              <w:rPr>
                <w:rFonts w:eastAsia="Times New Roman" w:cstheme="majorHAnsi"/>
                <w:szCs w:val="22"/>
              </w:rPr>
              <w:t> </w:t>
            </w:r>
          </w:p>
        </w:tc>
      </w:tr>
    </w:tbl>
    <w:p w14:paraId="051E4262" w14:textId="0D7BACD4" w:rsidR="00431750" w:rsidRDefault="00431750" w:rsidP="00715099">
      <w:pPr>
        <w:pStyle w:val="Heading1"/>
      </w:pPr>
      <w:r>
        <w:t xml:space="preserve">Scope </w:t>
      </w:r>
      <w:r w:rsidR="00F53521">
        <w:t xml:space="preserve">Definition &amp; </w:t>
      </w:r>
      <w:r>
        <w:t>Management Plan</w:t>
      </w:r>
    </w:p>
    <w:p w14:paraId="15F88379" w14:textId="2FA30C6A" w:rsidR="007F4E5D" w:rsidRPr="00431750" w:rsidRDefault="00585636" w:rsidP="00261611">
      <w:pPr>
        <w:rPr>
          <w:i/>
          <w:iCs/>
        </w:rPr>
      </w:pPr>
      <w:r w:rsidRPr="00431750">
        <w:rPr>
          <w:i/>
          <w:iCs/>
        </w:rPr>
        <w:t xml:space="preserve">This document identifies the project scope by defining scope boundaries and elaborating on what should be included and excluded from the project. It identifies </w:t>
      </w:r>
      <w:r w:rsidR="583C5CD4" w:rsidRPr="4A6148DB">
        <w:rPr>
          <w:i/>
          <w:iCs/>
        </w:rPr>
        <w:t xml:space="preserve">the </w:t>
      </w:r>
      <w:r w:rsidRPr="00431750">
        <w:rPr>
          <w:i/>
          <w:iCs/>
        </w:rPr>
        <w:t>process for scope change and control.</w:t>
      </w:r>
    </w:p>
    <w:p w14:paraId="2C7FAD52" w14:textId="77777777" w:rsidR="008938BA" w:rsidRPr="0080208C" w:rsidRDefault="008938BA" w:rsidP="008938BA">
      <w:pPr>
        <w:pStyle w:val="Heading2"/>
      </w:pPr>
      <w:r w:rsidRPr="0080208C">
        <w:t>Scope</w:t>
      </w:r>
    </w:p>
    <w:p w14:paraId="3928EB18" w14:textId="77777777" w:rsidR="008938BA" w:rsidRDefault="008938BA" w:rsidP="008938BA">
      <w:r>
        <w:rPr>
          <w:i/>
          <w:iCs/>
        </w:rPr>
        <w:t>Clearly define the project scope by elaborating what should be included and excluded from the project.</w:t>
      </w:r>
    </w:p>
    <w:p w14:paraId="71CFDC6B" w14:textId="6EBEF005" w:rsidR="008938BA" w:rsidRDefault="008938BA" w:rsidP="008938BA">
      <w:pPr>
        <w:pStyle w:val="Heading3"/>
      </w:pPr>
      <w:r>
        <w:t>In Scope</w:t>
      </w:r>
    </w:p>
    <w:p w14:paraId="2E0AF245" w14:textId="15A70F22" w:rsidR="009127E5" w:rsidRPr="009127E5" w:rsidRDefault="009127E5" w:rsidP="009127E5">
      <w:pPr>
        <w:rPr>
          <w:i/>
          <w:iCs/>
          <w:sz w:val="18"/>
          <w:szCs w:val="18"/>
        </w:rPr>
      </w:pPr>
      <w:r>
        <w:rPr>
          <w:i/>
          <w:iCs/>
          <w:sz w:val="18"/>
          <w:szCs w:val="18"/>
        </w:rPr>
        <w:t xml:space="preserve">Examples include: </w:t>
      </w:r>
    </w:p>
    <w:p w14:paraId="425C087A" w14:textId="2AAA9FBD" w:rsidR="009127E5" w:rsidRDefault="009127E5" w:rsidP="42A1CCF1">
      <w:pPr>
        <w:pStyle w:val="ListParagraph"/>
        <w:numPr>
          <w:ilvl w:val="0"/>
          <w:numId w:val="36"/>
        </w:numPr>
        <w:spacing w:before="0" w:after="0" w:line="240" w:lineRule="auto"/>
        <w:ind w:left="720"/>
      </w:pPr>
      <w:r>
        <w:t xml:space="preserve">Implementation of new product/service </w:t>
      </w:r>
    </w:p>
    <w:p w14:paraId="4E47F9DE" w14:textId="3B0ED05B" w:rsidR="008938BA" w:rsidRPr="0051509F" w:rsidRDefault="008938BA" w:rsidP="42A1CCF1">
      <w:pPr>
        <w:pStyle w:val="ListParagraph"/>
        <w:numPr>
          <w:ilvl w:val="0"/>
          <w:numId w:val="36"/>
        </w:numPr>
        <w:spacing w:before="0" w:after="0" w:line="240" w:lineRule="auto"/>
        <w:ind w:left="720"/>
      </w:pPr>
      <w:r>
        <w:t>Data conversion</w:t>
      </w:r>
      <w:r w:rsidR="03ADD6B6">
        <w:t xml:space="preserve">(s) </w:t>
      </w:r>
    </w:p>
    <w:p w14:paraId="3A49A35F" w14:textId="15680E51" w:rsidR="008938BA" w:rsidRPr="0051509F" w:rsidRDefault="008938BA" w:rsidP="42A1CCF1">
      <w:pPr>
        <w:pStyle w:val="ListParagraph"/>
        <w:numPr>
          <w:ilvl w:val="0"/>
          <w:numId w:val="36"/>
        </w:numPr>
        <w:spacing w:before="0" w:after="0" w:line="240" w:lineRule="auto"/>
        <w:ind w:left="720"/>
      </w:pPr>
      <w:r w:rsidRPr="0051509F">
        <w:t xml:space="preserve">Proof of Concept to meet compliance </w:t>
      </w:r>
      <w:r w:rsidR="7BDC170E">
        <w:t>boundar</w:t>
      </w:r>
      <w:r w:rsidR="581DCC39">
        <w:t>y(s)</w:t>
      </w:r>
    </w:p>
    <w:p w14:paraId="360D58AA" w14:textId="17F32AE4" w:rsidR="008938BA" w:rsidRDefault="7BDC170E" w:rsidP="42A1CCF1">
      <w:pPr>
        <w:pStyle w:val="ListParagraph"/>
        <w:numPr>
          <w:ilvl w:val="0"/>
          <w:numId w:val="36"/>
        </w:numPr>
        <w:spacing w:before="0" w:after="0" w:line="240" w:lineRule="auto"/>
        <w:ind w:left="720"/>
      </w:pPr>
      <w:r>
        <w:t xml:space="preserve">Proof of </w:t>
      </w:r>
      <w:r w:rsidR="576EC739">
        <w:t>C</w:t>
      </w:r>
      <w:r>
        <w:t>oncept of integration</w:t>
      </w:r>
      <w:r w:rsidR="3A2C3932">
        <w:t>(s)</w:t>
      </w:r>
    </w:p>
    <w:p w14:paraId="390F53D7" w14:textId="67119869" w:rsidR="008938BA" w:rsidRPr="0051509F" w:rsidRDefault="008938BA" w:rsidP="42A1CCF1">
      <w:pPr>
        <w:pStyle w:val="ListParagraph"/>
        <w:numPr>
          <w:ilvl w:val="0"/>
          <w:numId w:val="36"/>
        </w:numPr>
        <w:spacing w:before="0" w:after="0" w:line="240" w:lineRule="auto"/>
        <w:ind w:left="720"/>
      </w:pPr>
      <w:r>
        <w:t xml:space="preserve">Integration and use of existing </w:t>
      </w:r>
      <w:r w:rsidR="339A0665">
        <w:t>e</w:t>
      </w:r>
      <w:r w:rsidR="7BDC170E">
        <w:t>nvironment</w:t>
      </w:r>
      <w:r w:rsidR="51A773CA">
        <w:t>s</w:t>
      </w:r>
      <w:r>
        <w:t xml:space="preserve"> within UFIT</w:t>
      </w:r>
    </w:p>
    <w:p w14:paraId="340F5CFA" w14:textId="4ED78669" w:rsidR="008938BA" w:rsidRDefault="7BDC170E" w:rsidP="42A1CCF1">
      <w:pPr>
        <w:pStyle w:val="ListParagraph"/>
        <w:numPr>
          <w:ilvl w:val="0"/>
          <w:numId w:val="36"/>
        </w:numPr>
        <w:spacing w:before="0" w:after="0" w:line="240" w:lineRule="auto"/>
        <w:ind w:left="720"/>
      </w:pPr>
      <w:r>
        <w:t xml:space="preserve">Training of Staff </w:t>
      </w:r>
    </w:p>
    <w:p w14:paraId="4C6EB3E4" w14:textId="111E745E" w:rsidR="008938BA" w:rsidRDefault="3E98D5B7" w:rsidP="42A1CCF1">
      <w:pPr>
        <w:pStyle w:val="ListParagraph"/>
        <w:numPr>
          <w:ilvl w:val="0"/>
          <w:numId w:val="36"/>
        </w:numPr>
        <w:spacing w:before="0" w:after="0" w:line="240" w:lineRule="auto"/>
        <w:ind w:left="720"/>
      </w:pPr>
      <w:r>
        <w:t>D</w:t>
      </w:r>
      <w:r w:rsidR="7BDC170E">
        <w:t>ata</w:t>
      </w:r>
      <w:r w:rsidR="008938BA">
        <w:t xml:space="preserve"> integrated into UF data warehouse</w:t>
      </w:r>
    </w:p>
    <w:p w14:paraId="42F80D5C" w14:textId="0781FDC7" w:rsidR="008938BA" w:rsidRDefault="008938BA" w:rsidP="008938BA">
      <w:pPr>
        <w:pStyle w:val="Heading3"/>
      </w:pPr>
      <w:r>
        <w:t>Out of Scope</w:t>
      </w:r>
    </w:p>
    <w:p w14:paraId="69054F4E" w14:textId="77777777" w:rsidR="009127E5" w:rsidRPr="009127E5" w:rsidRDefault="009127E5" w:rsidP="009127E5">
      <w:pPr>
        <w:rPr>
          <w:i/>
          <w:iCs/>
          <w:sz w:val="18"/>
          <w:szCs w:val="18"/>
        </w:rPr>
      </w:pPr>
      <w:r>
        <w:rPr>
          <w:i/>
          <w:iCs/>
          <w:sz w:val="18"/>
          <w:szCs w:val="18"/>
        </w:rPr>
        <w:t xml:space="preserve">Examples include: </w:t>
      </w:r>
    </w:p>
    <w:p w14:paraId="5041FC2F" w14:textId="77777777" w:rsidR="009127E5" w:rsidRDefault="009127E5" w:rsidP="42A1CCF1">
      <w:pPr>
        <w:pStyle w:val="ListParagraph"/>
        <w:numPr>
          <w:ilvl w:val="0"/>
          <w:numId w:val="39"/>
        </w:numPr>
        <w:spacing w:before="0" w:after="0" w:line="240" w:lineRule="auto"/>
        <w:textAlignment w:val="center"/>
      </w:pPr>
      <w:r>
        <w:lastRenderedPageBreak/>
        <w:t>Change to enterprise systems</w:t>
      </w:r>
    </w:p>
    <w:p w14:paraId="18B03506" w14:textId="77777777" w:rsidR="009127E5" w:rsidRDefault="009127E5" w:rsidP="42A1CCF1">
      <w:pPr>
        <w:pStyle w:val="ListParagraph"/>
        <w:numPr>
          <w:ilvl w:val="0"/>
          <w:numId w:val="39"/>
        </w:numPr>
        <w:spacing w:before="0" w:after="0" w:line="240" w:lineRule="auto"/>
        <w:textAlignment w:val="center"/>
      </w:pPr>
      <w:r>
        <w:t xml:space="preserve">Changes to policy and procedure </w:t>
      </w:r>
    </w:p>
    <w:p w14:paraId="41254B2D" w14:textId="7A9A9E1A" w:rsidR="008938BA" w:rsidRDefault="008938BA" w:rsidP="42A1CCF1">
      <w:pPr>
        <w:pStyle w:val="ListParagraph"/>
        <w:numPr>
          <w:ilvl w:val="0"/>
          <w:numId w:val="39"/>
        </w:numPr>
        <w:spacing w:before="0" w:after="0" w:line="240" w:lineRule="auto"/>
        <w:textAlignment w:val="center"/>
      </w:pPr>
      <w:r>
        <w:t>Data conversion of historical (non-current) customer data</w:t>
      </w:r>
    </w:p>
    <w:p w14:paraId="4EC1E57F" w14:textId="0322DB7B" w:rsidR="008938BA" w:rsidRPr="0051509F" w:rsidRDefault="008938BA" w:rsidP="42A1CCF1">
      <w:pPr>
        <w:pStyle w:val="ListParagraph"/>
        <w:numPr>
          <w:ilvl w:val="0"/>
          <w:numId w:val="39"/>
        </w:numPr>
        <w:spacing w:before="0" w:after="0" w:line="240" w:lineRule="auto"/>
        <w:textAlignment w:val="center"/>
      </w:pPr>
      <w:r w:rsidRPr="0051509F">
        <w:t xml:space="preserve">Integrations outside of </w:t>
      </w:r>
      <w:r>
        <w:t xml:space="preserve">project </w:t>
      </w:r>
      <w:r w:rsidR="7BDC170E">
        <w:t>space</w:t>
      </w:r>
    </w:p>
    <w:p w14:paraId="39DDB77D" w14:textId="1BBCACA7" w:rsidR="00DB03C0" w:rsidRDefault="00DB03C0" w:rsidP="00E74914">
      <w:pPr>
        <w:pStyle w:val="Heading2"/>
      </w:pPr>
      <w:r w:rsidRPr="00F14BCF">
        <w:t>Scope Verification </w:t>
      </w:r>
      <w:r>
        <w:t>and Project Acceptance</w:t>
      </w:r>
    </w:p>
    <w:p w14:paraId="76A1C533" w14:textId="65F2DDF0" w:rsidR="00AA7519" w:rsidRPr="009127E5" w:rsidRDefault="00AA7519" w:rsidP="00AA7519">
      <w:pPr>
        <w:rPr>
          <w:i/>
          <w:iCs/>
          <w:sz w:val="18"/>
          <w:szCs w:val="18"/>
        </w:rPr>
      </w:pPr>
      <w:r>
        <w:rPr>
          <w:i/>
          <w:iCs/>
          <w:sz w:val="18"/>
          <w:szCs w:val="18"/>
        </w:rPr>
        <w:t xml:space="preserve">Example: </w:t>
      </w:r>
    </w:p>
    <w:p w14:paraId="09D4F641" w14:textId="3EC39F5C" w:rsidR="00DB03C0" w:rsidRPr="002B552D" w:rsidRDefault="00DB03C0" w:rsidP="002B552D">
      <w:r w:rsidRPr="002B552D">
        <w:t xml:space="preserve">Existing scope will be vetted through </w:t>
      </w:r>
      <w:r w:rsidR="003C5AFB">
        <w:t xml:space="preserve">regular </w:t>
      </w:r>
      <w:r w:rsidRPr="002B552D">
        <w:t xml:space="preserve">project team </w:t>
      </w:r>
      <w:r w:rsidR="00F95BA9">
        <w:t>meeting</w:t>
      </w:r>
      <w:r w:rsidR="003C5AFB">
        <w:t>s</w:t>
      </w:r>
      <w:r w:rsidR="00F95BA9">
        <w:t xml:space="preserve"> </w:t>
      </w:r>
      <w:r w:rsidRPr="002B552D">
        <w:t xml:space="preserve">and validated by the </w:t>
      </w:r>
      <w:r w:rsidR="003C5AFB">
        <w:t>Project Sponsors and or Program Managers</w:t>
      </w:r>
      <w:r w:rsidRPr="002B552D">
        <w:t xml:space="preserve"> for completeness. Meeting minutes or email confirmation will be acceptable media options.</w:t>
      </w:r>
    </w:p>
    <w:p w14:paraId="64FBC542" w14:textId="77777777" w:rsidR="00287354" w:rsidRDefault="00287354" w:rsidP="00287354">
      <w:pPr>
        <w:pStyle w:val="Heading2"/>
      </w:pPr>
      <w:r w:rsidRPr="00F14BCF">
        <w:t>Scope Control </w:t>
      </w:r>
    </w:p>
    <w:p w14:paraId="29CB6CA4" w14:textId="77777777" w:rsidR="00287354" w:rsidRPr="002B552D" w:rsidRDefault="00287354" w:rsidP="00287354">
      <w:pPr>
        <w:pStyle w:val="Heading3"/>
      </w:pPr>
      <w:r w:rsidRPr="002B552D">
        <w:t>Scope Monitoring and Management</w:t>
      </w:r>
    </w:p>
    <w:p w14:paraId="63BD9E3A" w14:textId="77777777" w:rsidR="003D2579" w:rsidRPr="009127E5" w:rsidRDefault="003D2579" w:rsidP="003D2579">
      <w:pPr>
        <w:rPr>
          <w:i/>
          <w:iCs/>
          <w:sz w:val="18"/>
          <w:szCs w:val="18"/>
        </w:rPr>
      </w:pPr>
      <w:r>
        <w:rPr>
          <w:i/>
          <w:iCs/>
          <w:sz w:val="18"/>
          <w:szCs w:val="18"/>
        </w:rPr>
        <w:t xml:space="preserve">Example: </w:t>
      </w:r>
    </w:p>
    <w:p w14:paraId="7C13861F" w14:textId="5636C6D9" w:rsidR="00287354" w:rsidRPr="00D15847" w:rsidRDefault="0C85C614" w:rsidP="75615963">
      <w:pPr>
        <w:pStyle w:val="paragraph"/>
        <w:spacing w:before="0" w:beforeAutospacing="0" w:after="0" w:afterAutospacing="0"/>
        <w:jc w:val="both"/>
        <w:textAlignment w:val="baseline"/>
        <w:rPr>
          <w:rFonts w:asciiTheme="majorHAnsi" w:eastAsiaTheme="minorEastAsia" w:hAnsiTheme="majorHAnsi" w:cstheme="minorBidi"/>
        </w:rPr>
      </w:pPr>
      <w:r w:rsidRPr="4A6148DB">
        <w:rPr>
          <w:rFonts w:asciiTheme="majorHAnsi" w:eastAsiaTheme="minorEastAsia" w:hAnsiTheme="majorHAnsi" w:cstheme="minorBidi"/>
        </w:rPr>
        <w:t>The</w:t>
      </w:r>
      <w:r w:rsidR="00287354" w:rsidRPr="75615963">
        <w:rPr>
          <w:rFonts w:asciiTheme="majorHAnsi" w:eastAsiaTheme="minorEastAsia" w:hAnsiTheme="majorHAnsi" w:cstheme="minorBidi"/>
        </w:rPr>
        <w:t xml:space="preserve"> project team will ensure the requirements meet the scope by using a </w:t>
      </w:r>
      <w:r w:rsidR="00287354" w:rsidRPr="75615963">
        <w:rPr>
          <w:rFonts w:asciiTheme="majorHAnsi" w:eastAsiaTheme="minorEastAsia" w:hAnsiTheme="majorHAnsi"/>
        </w:rPr>
        <w:t>traceability matrix</w:t>
      </w:r>
      <w:r w:rsidR="00D04222">
        <w:rPr>
          <w:rFonts w:asciiTheme="majorHAnsi" w:eastAsiaTheme="minorEastAsia" w:hAnsiTheme="majorHAnsi"/>
        </w:rPr>
        <w:t xml:space="preserve"> or alternative document</w:t>
      </w:r>
      <w:r w:rsidR="00287354" w:rsidRPr="75615963">
        <w:rPr>
          <w:rFonts w:asciiTheme="majorHAnsi" w:eastAsiaTheme="minorEastAsia" w:hAnsiTheme="majorHAnsi" w:cstheme="minorBidi"/>
        </w:rPr>
        <w:t>. This matrix will be reviewed by the customer stakeholders for acceptance that their needs are being met by the requirements. This information will be documented as part of the project and reviewed by the Program/Project Managers on a weekly basis.</w:t>
      </w:r>
    </w:p>
    <w:p w14:paraId="140D5C75" w14:textId="77777777" w:rsidR="00287354" w:rsidRPr="00D15847" w:rsidRDefault="00287354" w:rsidP="00287354">
      <w:pPr>
        <w:pStyle w:val="paragraph"/>
        <w:spacing w:before="0" w:beforeAutospacing="0" w:after="0" w:afterAutospacing="0"/>
        <w:jc w:val="both"/>
        <w:textAlignment w:val="baseline"/>
        <w:rPr>
          <w:rFonts w:asciiTheme="majorHAnsi" w:eastAsiaTheme="minorHAnsi" w:hAnsiTheme="majorHAnsi" w:cstheme="minorBidi"/>
        </w:rPr>
      </w:pPr>
    </w:p>
    <w:p w14:paraId="5FA0BE75" w14:textId="77777777" w:rsidR="00287354" w:rsidRPr="00456625" w:rsidRDefault="00287354" w:rsidP="00287354">
      <w:pPr>
        <w:pStyle w:val="Heading3"/>
        <w:rPr>
          <w:rFonts w:eastAsiaTheme="majorEastAsia"/>
          <w:b/>
          <w:color w:val="00529B"/>
          <w:sz w:val="26"/>
          <w:szCs w:val="26"/>
        </w:rPr>
      </w:pPr>
      <w:r w:rsidRPr="00456625">
        <w:t xml:space="preserve">Determine how scope is measured and verified </w:t>
      </w:r>
    </w:p>
    <w:p w14:paraId="1144C57C" w14:textId="77777777" w:rsidR="000614CA" w:rsidRPr="00456625" w:rsidRDefault="000614CA" w:rsidP="000614CA">
      <w:pPr>
        <w:rPr>
          <w:i/>
          <w:iCs/>
          <w:sz w:val="18"/>
          <w:szCs w:val="18"/>
        </w:rPr>
      </w:pPr>
      <w:r w:rsidRPr="00456625">
        <w:rPr>
          <w:i/>
          <w:iCs/>
          <w:sz w:val="18"/>
          <w:szCs w:val="18"/>
        </w:rPr>
        <w:t xml:space="preserve">Example: </w:t>
      </w:r>
    </w:p>
    <w:p w14:paraId="34B7730F" w14:textId="522F5D3C" w:rsidR="00287354" w:rsidRDefault="0C85C614" w:rsidP="00287354">
      <w:pPr>
        <w:spacing w:after="0" w:line="240" w:lineRule="auto"/>
        <w:jc w:val="both"/>
        <w:rPr>
          <w:sz w:val="24"/>
          <w:szCs w:val="24"/>
        </w:rPr>
      </w:pPr>
      <w:r w:rsidRPr="00456625">
        <w:rPr>
          <w:sz w:val="24"/>
          <w:szCs w:val="24"/>
        </w:rPr>
        <w:t xml:space="preserve">The </w:t>
      </w:r>
      <w:r w:rsidRPr="00456625">
        <w:t>Functional Requirements Document (FRD),</w:t>
      </w:r>
      <w:r w:rsidRPr="00456625">
        <w:rPr>
          <w:sz w:val="24"/>
          <w:szCs w:val="24"/>
        </w:rPr>
        <w:t xml:space="preserve"> </w:t>
      </w:r>
      <w:r w:rsidRPr="00456625">
        <w:t>Stakeholder Requirements</w:t>
      </w:r>
      <w:r w:rsidRPr="00456625">
        <w:rPr>
          <w:sz w:val="24"/>
          <w:szCs w:val="24"/>
        </w:rPr>
        <w:t xml:space="preserve">, Business Requirements, and the </w:t>
      </w:r>
      <w:r w:rsidRPr="00456625">
        <w:t>Traceability Matrix</w:t>
      </w:r>
      <w:r w:rsidRPr="00456625">
        <w:rPr>
          <w:sz w:val="24"/>
          <w:szCs w:val="24"/>
        </w:rPr>
        <w:t xml:space="preserve"> will provide the necessary baselines which will allow the project team to validate that scope is measured and verified.</w:t>
      </w:r>
    </w:p>
    <w:p w14:paraId="7CC5D725" w14:textId="77777777" w:rsidR="00287354" w:rsidRPr="0051509F" w:rsidRDefault="00287354" w:rsidP="00287354">
      <w:pPr>
        <w:spacing w:after="0" w:line="240" w:lineRule="auto"/>
        <w:jc w:val="both"/>
        <w:rPr>
          <w:sz w:val="24"/>
          <w:szCs w:val="24"/>
        </w:rPr>
      </w:pPr>
    </w:p>
    <w:p w14:paraId="4CDB9855" w14:textId="77777777" w:rsidR="00287354" w:rsidRPr="0080208C" w:rsidRDefault="00287354" w:rsidP="00287354">
      <w:pPr>
        <w:pStyle w:val="Heading3"/>
      </w:pPr>
      <w:r w:rsidRPr="0080208C">
        <w:t xml:space="preserve">Scope change process </w:t>
      </w:r>
    </w:p>
    <w:p w14:paraId="56501163" w14:textId="77777777" w:rsidR="009850FB" w:rsidRPr="009127E5" w:rsidRDefault="009850FB" w:rsidP="009850FB">
      <w:pPr>
        <w:rPr>
          <w:i/>
          <w:iCs/>
          <w:sz w:val="18"/>
          <w:szCs w:val="18"/>
        </w:rPr>
      </w:pPr>
      <w:r>
        <w:rPr>
          <w:i/>
          <w:iCs/>
          <w:sz w:val="18"/>
          <w:szCs w:val="18"/>
        </w:rPr>
        <w:t xml:space="preserve">Example: </w:t>
      </w:r>
    </w:p>
    <w:p w14:paraId="1F6FD251" w14:textId="6421DE1E" w:rsidR="00287354" w:rsidRPr="002B552D" w:rsidRDefault="0C85C614" w:rsidP="00287354">
      <w:r>
        <w:t>The</w:t>
      </w:r>
      <w:r w:rsidR="00287354" w:rsidRPr="002B552D">
        <w:t xml:space="preserve"> </w:t>
      </w:r>
      <w:r w:rsidR="009850FB">
        <w:t>Pr</w:t>
      </w:r>
      <w:r w:rsidR="00287354" w:rsidRPr="002B552D">
        <w:t xml:space="preserve">oject and Program Management resources will control scope of the project by using the existing </w:t>
      </w:r>
      <w:r w:rsidR="00287354" w:rsidRPr="00CC02F7">
        <w:t>project structure</w:t>
      </w:r>
      <w:r w:rsidR="00287354" w:rsidRPr="002B552D">
        <w:t xml:space="preserve"> to collect, review, and accept any changes after the original scope has been agreed to by the stakeholders and sponsors. </w:t>
      </w:r>
      <w:r w:rsidR="003007CB">
        <w:t xml:space="preserve">The Project Manager will </w:t>
      </w:r>
      <w:r w:rsidR="00D95BEC">
        <w:t xml:space="preserve">record the scope change by </w:t>
      </w:r>
      <w:r w:rsidR="003007CB">
        <w:t>creat</w:t>
      </w:r>
      <w:r w:rsidR="00D95BEC">
        <w:t>ing</w:t>
      </w:r>
      <w:r w:rsidR="003007CB">
        <w:t xml:space="preserve"> a Project Change Request in PPM and route it to the appropriate Project Sponsor for approval. </w:t>
      </w:r>
    </w:p>
    <w:p w14:paraId="0D78AD24" w14:textId="688492BA" w:rsidR="00AA3B3A" w:rsidRDefault="00AA3B3A">
      <w:r>
        <w:br w:type="page"/>
      </w:r>
    </w:p>
    <w:p w14:paraId="5C40BF80" w14:textId="77777777" w:rsidR="00AA3B3A" w:rsidRDefault="00AA3B3A" w:rsidP="006F29B9">
      <w:pPr>
        <w:numPr>
          <w:ilvl w:val="0"/>
          <w:numId w:val="7"/>
        </w:numPr>
        <w:spacing w:before="0" w:after="0" w:line="240" w:lineRule="auto"/>
        <w:textAlignment w:val="center"/>
        <w:sectPr w:rsidR="00AA3B3A" w:rsidSect="005A41F1">
          <w:headerReference w:type="default" r:id="rId16"/>
          <w:footerReference w:type="default" r:id="rId17"/>
          <w:pgSz w:w="12240" w:h="15840"/>
          <w:pgMar w:top="1440" w:right="1440" w:bottom="1440" w:left="1440" w:header="864" w:footer="720" w:gutter="0"/>
          <w:cols w:space="720"/>
          <w:docGrid w:linePitch="360"/>
        </w:sectPr>
      </w:pPr>
    </w:p>
    <w:p w14:paraId="40896D67" w14:textId="1A2B7836" w:rsidR="00B52C00" w:rsidRDefault="00B52C00" w:rsidP="00C32431">
      <w:pPr>
        <w:pStyle w:val="Heading1"/>
      </w:pPr>
      <w:r w:rsidRPr="006C19A9">
        <w:lastRenderedPageBreak/>
        <w:t>Deliverables</w:t>
      </w:r>
    </w:p>
    <w:p w14:paraId="1C643AE6" w14:textId="29BFF8FF" w:rsidR="00B46364" w:rsidRPr="00061B76" w:rsidRDefault="005C48CD" w:rsidP="005C48CD">
      <w:pPr>
        <w:rPr>
          <w:i/>
          <w:iCs/>
          <w:sz w:val="18"/>
          <w:szCs w:val="18"/>
        </w:rPr>
      </w:pPr>
      <w:r w:rsidRPr="00061B76">
        <w:rPr>
          <w:i/>
          <w:iCs/>
          <w:sz w:val="18"/>
          <w:szCs w:val="18"/>
        </w:rPr>
        <w:t xml:space="preserve">Populate the provided table </w:t>
      </w:r>
      <w:r w:rsidR="00ED0BFA">
        <w:rPr>
          <w:i/>
          <w:iCs/>
          <w:sz w:val="18"/>
          <w:szCs w:val="18"/>
        </w:rPr>
        <w:t xml:space="preserve">the </w:t>
      </w:r>
      <w:r w:rsidRPr="00061B76">
        <w:rPr>
          <w:i/>
          <w:iCs/>
          <w:sz w:val="18"/>
          <w:szCs w:val="18"/>
        </w:rPr>
        <w:t>project deliverable</w:t>
      </w:r>
      <w:r w:rsidR="00ED0BFA">
        <w:rPr>
          <w:i/>
          <w:iCs/>
          <w:sz w:val="18"/>
          <w:szCs w:val="18"/>
        </w:rPr>
        <w:t>s</w:t>
      </w:r>
      <w:r w:rsidR="005D3D13" w:rsidRPr="00061B76">
        <w:rPr>
          <w:i/>
          <w:iCs/>
          <w:sz w:val="18"/>
          <w:szCs w:val="18"/>
        </w:rPr>
        <w:t>.</w:t>
      </w:r>
      <w:r w:rsidR="00061B76" w:rsidRPr="00061B76">
        <w:rPr>
          <w:i/>
          <w:iCs/>
          <w:sz w:val="18"/>
          <w:szCs w:val="18"/>
        </w:rPr>
        <w:t xml:space="preserve"> Examples include: </w:t>
      </w:r>
    </w:p>
    <w:tbl>
      <w:tblPr>
        <w:tblStyle w:val="CERP2022"/>
        <w:tblW w:w="5000" w:type="pct"/>
        <w:tblLayout w:type="fixed"/>
        <w:tblLook w:val="04A0" w:firstRow="1" w:lastRow="0" w:firstColumn="1" w:lastColumn="0" w:noHBand="0" w:noVBand="1"/>
      </w:tblPr>
      <w:tblGrid>
        <w:gridCol w:w="1891"/>
        <w:gridCol w:w="5399"/>
        <w:gridCol w:w="2070"/>
      </w:tblGrid>
      <w:tr w:rsidR="00EC2459" w:rsidRPr="006C19A9" w14:paraId="452F78F6" w14:textId="77777777" w:rsidTr="00026D9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0" w:type="pct"/>
          </w:tcPr>
          <w:p w14:paraId="1B87502B" w14:textId="77777777" w:rsidR="00EC2459" w:rsidRPr="006C19A9" w:rsidRDefault="00EC2459" w:rsidP="00B52C00">
            <w:r w:rsidRPr="006C19A9">
              <w:t>Name</w:t>
            </w:r>
          </w:p>
        </w:tc>
        <w:tc>
          <w:tcPr>
            <w:tcW w:w="2884" w:type="pct"/>
          </w:tcPr>
          <w:p w14:paraId="7E3DB5D1" w14:textId="04215EDD" w:rsidR="00EC2459" w:rsidRPr="006C19A9" w:rsidRDefault="00EC2459" w:rsidP="00B52C00">
            <w:pPr>
              <w:cnfStyle w:val="100000000000" w:firstRow="1" w:lastRow="0" w:firstColumn="0" w:lastColumn="0" w:oddVBand="0" w:evenVBand="0" w:oddHBand="0" w:evenHBand="0" w:firstRowFirstColumn="0" w:firstRowLastColumn="0" w:lastRowFirstColumn="0" w:lastRowLastColumn="0"/>
            </w:pPr>
            <w:r>
              <w:t xml:space="preserve">Description &amp; </w:t>
            </w:r>
            <w:r w:rsidRPr="006C19A9">
              <w:t>Acceptance Criteria</w:t>
            </w:r>
          </w:p>
        </w:tc>
        <w:tc>
          <w:tcPr>
            <w:tcW w:w="1106" w:type="pct"/>
          </w:tcPr>
          <w:p w14:paraId="20750AE3" w14:textId="77777777" w:rsidR="00EC2459" w:rsidRPr="006C19A9" w:rsidRDefault="00EC2459" w:rsidP="00B52C00">
            <w:pPr>
              <w:cnfStyle w:val="100000000000" w:firstRow="1" w:lastRow="0" w:firstColumn="0" w:lastColumn="0" w:oddVBand="0" w:evenVBand="0" w:oddHBand="0" w:evenHBand="0" w:firstRowFirstColumn="0" w:firstRowLastColumn="0" w:lastRowFirstColumn="0" w:lastRowLastColumn="0"/>
            </w:pPr>
            <w:r w:rsidRPr="006C19A9">
              <w:t>Approver(s)</w:t>
            </w:r>
          </w:p>
        </w:tc>
      </w:tr>
      <w:tr w:rsidR="00EC2459" w:rsidRPr="006C19A9" w14:paraId="384D4099" w14:textId="77777777" w:rsidTr="00026D9D">
        <w:trPr>
          <w:trHeight w:val="300"/>
        </w:trPr>
        <w:tc>
          <w:tcPr>
            <w:cnfStyle w:val="001000000000" w:firstRow="0" w:lastRow="0" w:firstColumn="1" w:lastColumn="0" w:oddVBand="0" w:evenVBand="0" w:oddHBand="0" w:evenHBand="0" w:firstRowFirstColumn="0" w:firstRowLastColumn="0" w:lastRowFirstColumn="0" w:lastRowLastColumn="0"/>
            <w:tcW w:w="1010" w:type="pct"/>
          </w:tcPr>
          <w:p w14:paraId="431756D5" w14:textId="7E6BBBC5" w:rsidR="00EC2459" w:rsidRPr="00C32E7A" w:rsidRDefault="00EC2459" w:rsidP="008E6B6B">
            <w:pPr>
              <w:rPr>
                <w:b/>
                <w:bCs/>
              </w:rPr>
            </w:pPr>
            <w:r w:rsidRPr="00C32E7A">
              <w:rPr>
                <w:b/>
                <w:bCs/>
              </w:rPr>
              <w:t>Functional Requirements Document (FRD)</w:t>
            </w:r>
          </w:p>
        </w:tc>
        <w:tc>
          <w:tcPr>
            <w:tcW w:w="2884" w:type="pct"/>
          </w:tcPr>
          <w:p w14:paraId="595182B0" w14:textId="58EEC866" w:rsidR="00EC2459" w:rsidRDefault="00EC2459" w:rsidP="004936FF">
            <w:pPr>
              <w:cnfStyle w:val="000000000000" w:firstRow="0" w:lastRow="0" w:firstColumn="0" w:lastColumn="0" w:oddVBand="0" w:evenVBand="0" w:oddHBand="0" w:evenHBand="0" w:firstRowFirstColumn="0" w:firstRowLastColumn="0" w:lastRowFirstColumn="0" w:lastRowLastColumn="0"/>
            </w:pPr>
            <w:r>
              <w:t>Management agrees that the requirements meet the business needs</w:t>
            </w:r>
          </w:p>
          <w:p w14:paraId="270F8011" w14:textId="0605A9EF" w:rsidR="00EC2459" w:rsidRDefault="63F3FF9E" w:rsidP="008E6B6B">
            <w:pPr>
              <w:pStyle w:val="ListParagraph"/>
              <w:numPr>
                <w:ilvl w:val="0"/>
                <w:numId w:val="35"/>
              </w:numPr>
              <w:ind w:left="689"/>
              <w:cnfStyle w:val="000000000000" w:firstRow="0" w:lastRow="0" w:firstColumn="0" w:lastColumn="0" w:oddVBand="0" w:evenVBand="0" w:oddHBand="0" w:evenHBand="0" w:firstRowFirstColumn="0" w:firstRowLastColumn="0" w:lastRowFirstColumn="0" w:lastRowLastColumn="0"/>
            </w:pPr>
            <w:r>
              <w:t>Functional Requirement Document</w:t>
            </w:r>
            <w:r w:rsidR="134CD9FD">
              <w:t xml:space="preserve"> [L</w:t>
            </w:r>
            <w:r w:rsidR="2EC70213">
              <w:t>INK</w:t>
            </w:r>
            <w:r w:rsidR="134CD9FD">
              <w:t>]</w:t>
            </w:r>
          </w:p>
          <w:p w14:paraId="4079DB4E" w14:textId="77777777" w:rsidR="00EC2459" w:rsidRDefault="63F3FF9E" w:rsidP="008E6B6B">
            <w:pPr>
              <w:pStyle w:val="ListParagraph"/>
              <w:numPr>
                <w:ilvl w:val="0"/>
                <w:numId w:val="35"/>
              </w:numPr>
              <w:ind w:left="689"/>
              <w:cnfStyle w:val="000000000000" w:firstRow="0" w:lastRow="0" w:firstColumn="0" w:lastColumn="0" w:oddVBand="0" w:evenVBand="0" w:oddHBand="0" w:evenHBand="0" w:firstRowFirstColumn="0" w:firstRowLastColumn="0" w:lastRowFirstColumn="0" w:lastRowLastColumn="0"/>
            </w:pPr>
            <w:r>
              <w:t>Supplemental Requirements Document</w:t>
            </w:r>
            <w:r w:rsidR="4F5BD12C">
              <w:t xml:space="preserve"> [L</w:t>
            </w:r>
            <w:r w:rsidR="55426BF0">
              <w:t>INK</w:t>
            </w:r>
            <w:r w:rsidR="4F5BD12C">
              <w:t>]</w:t>
            </w:r>
          </w:p>
          <w:p w14:paraId="2FE8FE38" w14:textId="67764D21" w:rsidR="00061B76" w:rsidRPr="006C19A9" w:rsidRDefault="00061B76" w:rsidP="00061B76">
            <w:pPr>
              <w:pStyle w:val="ListParagraph"/>
              <w:ind w:left="689"/>
              <w:cnfStyle w:val="000000000000" w:firstRow="0" w:lastRow="0" w:firstColumn="0" w:lastColumn="0" w:oddVBand="0" w:evenVBand="0" w:oddHBand="0" w:evenHBand="0" w:firstRowFirstColumn="0" w:firstRowLastColumn="0" w:lastRowFirstColumn="0" w:lastRowLastColumn="0"/>
            </w:pPr>
          </w:p>
        </w:tc>
        <w:tc>
          <w:tcPr>
            <w:tcW w:w="1106" w:type="pct"/>
          </w:tcPr>
          <w:p w14:paraId="186D6876" w14:textId="402959E4" w:rsidR="00EC2459" w:rsidRPr="006C19A9" w:rsidRDefault="00EC2459" w:rsidP="00B52C00">
            <w:pPr>
              <w:cnfStyle w:val="000000000000" w:firstRow="0" w:lastRow="0" w:firstColumn="0" w:lastColumn="0" w:oddVBand="0" w:evenVBand="0" w:oddHBand="0" w:evenHBand="0" w:firstRowFirstColumn="0" w:firstRowLastColumn="0" w:lastRowFirstColumn="0" w:lastRowLastColumn="0"/>
            </w:pPr>
          </w:p>
        </w:tc>
      </w:tr>
      <w:tr w:rsidR="00EC2459" w:rsidRPr="006C19A9" w14:paraId="75C4A31D" w14:textId="77777777" w:rsidTr="00026D9D">
        <w:trPr>
          <w:trHeight w:val="300"/>
        </w:trPr>
        <w:tc>
          <w:tcPr>
            <w:cnfStyle w:val="001000000000" w:firstRow="0" w:lastRow="0" w:firstColumn="1" w:lastColumn="0" w:oddVBand="0" w:evenVBand="0" w:oddHBand="0" w:evenHBand="0" w:firstRowFirstColumn="0" w:firstRowLastColumn="0" w:lastRowFirstColumn="0" w:lastRowLastColumn="0"/>
            <w:tcW w:w="1010" w:type="pct"/>
          </w:tcPr>
          <w:p w14:paraId="38261DBA" w14:textId="5360419D" w:rsidR="00EC2459" w:rsidRPr="00C32E7A" w:rsidRDefault="00EC2459" w:rsidP="008E6B6B">
            <w:pPr>
              <w:rPr>
                <w:b/>
                <w:bCs/>
              </w:rPr>
            </w:pPr>
            <w:r w:rsidRPr="00C32E7A">
              <w:rPr>
                <w:b/>
                <w:bCs/>
              </w:rPr>
              <w:t>Architecture Documentation</w:t>
            </w:r>
          </w:p>
        </w:tc>
        <w:tc>
          <w:tcPr>
            <w:tcW w:w="2884" w:type="pct"/>
          </w:tcPr>
          <w:p w14:paraId="2A45D091" w14:textId="77777777" w:rsidR="00EC2459" w:rsidRDefault="00EC2459" w:rsidP="001C57C0">
            <w:pPr>
              <w:cnfStyle w:val="000000000000" w:firstRow="0" w:lastRow="0" w:firstColumn="0" w:lastColumn="0" w:oddVBand="0" w:evenVBand="0" w:oddHBand="0" w:evenHBand="0" w:firstRowFirstColumn="0" w:firstRowLastColumn="0" w:lastRowFirstColumn="0" w:lastRowLastColumn="0"/>
            </w:pPr>
            <w:r>
              <w:t>Documentation of the technical architecture that supports the new service</w:t>
            </w:r>
          </w:p>
          <w:p w14:paraId="1470B287" w14:textId="77777777" w:rsidR="00EC2459" w:rsidRDefault="63F3FF9E" w:rsidP="4A6148DB">
            <w:pPr>
              <w:pStyle w:val="ListParagraph"/>
              <w:numPr>
                <w:ilvl w:val="0"/>
                <w:numId w:val="37"/>
              </w:numPr>
              <w:ind w:left="657" w:hanging="297"/>
              <w:cnfStyle w:val="000000000000" w:firstRow="0" w:lastRow="0" w:firstColumn="0" w:lastColumn="0" w:oddVBand="0" w:evenVBand="0" w:oddHBand="0" w:evenHBand="0" w:firstRowFirstColumn="0" w:firstRowLastColumn="0" w:lastRowFirstColumn="0" w:lastRowLastColumn="0"/>
            </w:pPr>
            <w:r>
              <w:t xml:space="preserve">Architecture Diagram </w:t>
            </w:r>
            <w:r w:rsidR="4B284F41">
              <w:t>[LINK]</w:t>
            </w:r>
          </w:p>
          <w:p w14:paraId="61C77B66" w14:textId="1DDF23E4" w:rsidR="00061B76" w:rsidRDefault="00061B76" w:rsidP="00061B76">
            <w:pPr>
              <w:pStyle w:val="ListParagraph"/>
              <w:ind w:left="657"/>
              <w:cnfStyle w:val="000000000000" w:firstRow="0" w:lastRow="0" w:firstColumn="0" w:lastColumn="0" w:oddVBand="0" w:evenVBand="0" w:oddHBand="0" w:evenHBand="0" w:firstRowFirstColumn="0" w:firstRowLastColumn="0" w:lastRowFirstColumn="0" w:lastRowLastColumn="0"/>
            </w:pPr>
          </w:p>
        </w:tc>
        <w:tc>
          <w:tcPr>
            <w:tcW w:w="1106" w:type="pct"/>
          </w:tcPr>
          <w:p w14:paraId="3CD5EBD2" w14:textId="0A36B44C" w:rsidR="00EC2459" w:rsidRDefault="00EC2459" w:rsidP="00B52C00">
            <w:pPr>
              <w:cnfStyle w:val="000000000000" w:firstRow="0" w:lastRow="0" w:firstColumn="0" w:lastColumn="0" w:oddVBand="0" w:evenVBand="0" w:oddHBand="0" w:evenHBand="0" w:firstRowFirstColumn="0" w:firstRowLastColumn="0" w:lastRowFirstColumn="0" w:lastRowLastColumn="0"/>
            </w:pPr>
          </w:p>
        </w:tc>
      </w:tr>
      <w:tr w:rsidR="00EC2459" w:rsidRPr="006C19A9" w14:paraId="060D66A7" w14:textId="77777777" w:rsidTr="00026D9D">
        <w:trPr>
          <w:trHeight w:val="300"/>
        </w:trPr>
        <w:tc>
          <w:tcPr>
            <w:cnfStyle w:val="001000000000" w:firstRow="0" w:lastRow="0" w:firstColumn="1" w:lastColumn="0" w:oddVBand="0" w:evenVBand="0" w:oddHBand="0" w:evenHBand="0" w:firstRowFirstColumn="0" w:firstRowLastColumn="0" w:lastRowFirstColumn="0" w:lastRowLastColumn="0"/>
            <w:tcW w:w="1010" w:type="pct"/>
          </w:tcPr>
          <w:p w14:paraId="4B6E3932" w14:textId="74B230D3" w:rsidR="00EC2459" w:rsidRPr="00C32E7A" w:rsidRDefault="00EC2459" w:rsidP="008E6B6B">
            <w:pPr>
              <w:rPr>
                <w:b/>
                <w:bCs/>
              </w:rPr>
            </w:pPr>
            <w:r w:rsidRPr="00C32E7A">
              <w:rPr>
                <w:b/>
                <w:bCs/>
              </w:rPr>
              <w:t>Instance Management Strategy</w:t>
            </w:r>
          </w:p>
        </w:tc>
        <w:tc>
          <w:tcPr>
            <w:tcW w:w="2884" w:type="pct"/>
          </w:tcPr>
          <w:p w14:paraId="6A0CF6C0" w14:textId="036B9AF6" w:rsidR="4FADEFFC" w:rsidRDefault="4FADEFFC">
            <w:pPr>
              <w:cnfStyle w:val="000000000000" w:firstRow="0" w:lastRow="0" w:firstColumn="0" w:lastColumn="0" w:oddVBand="0" w:evenVBand="0" w:oddHBand="0" w:evenHBand="0" w:firstRowFirstColumn="0" w:firstRowLastColumn="0" w:lastRowFirstColumn="0" w:lastRowLastColumn="0"/>
            </w:pPr>
            <w:r w:rsidRPr="4A6148DB">
              <w:rPr>
                <w:rFonts w:ascii="Calibri Light" w:eastAsia="Calibri Light" w:hAnsi="Calibri Light" w:cs="Calibri Light"/>
                <w:szCs w:val="22"/>
              </w:rPr>
              <w:t>Each instance that is created meets the compliance boundaries of securing data</w:t>
            </w:r>
            <w:r w:rsidRPr="4A6148DB">
              <w:rPr>
                <w:rFonts w:ascii="Times New Roman" w:eastAsia="Times New Roman" w:hAnsi="Times New Roman" w:cs="Times New Roman"/>
                <w:sz w:val="24"/>
                <w:szCs w:val="24"/>
              </w:rPr>
              <w:t xml:space="preserve"> </w:t>
            </w:r>
          </w:p>
          <w:p w14:paraId="6AEBAE79" w14:textId="77777777" w:rsidR="00061B76" w:rsidRDefault="4FADEFFC" w:rsidP="00D95BE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szCs w:val="22"/>
              </w:rPr>
            </w:pPr>
            <w:r w:rsidRPr="4A6148DB">
              <w:rPr>
                <w:rFonts w:ascii="Calibri Light" w:eastAsia="Calibri Light" w:hAnsi="Calibri Light" w:cs="Calibri Light"/>
                <w:szCs w:val="22"/>
              </w:rPr>
              <w:t>Instance Management Plan [LINK]</w:t>
            </w:r>
          </w:p>
          <w:p w14:paraId="173D6FBF" w14:textId="54E7F67F" w:rsidR="00EC2459" w:rsidRPr="00D95BEC" w:rsidRDefault="00EC2459" w:rsidP="00061B76">
            <w:pPr>
              <w:pStyle w:val="ListParagraph"/>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szCs w:val="22"/>
              </w:rPr>
            </w:pPr>
          </w:p>
        </w:tc>
        <w:tc>
          <w:tcPr>
            <w:tcW w:w="1106" w:type="pct"/>
          </w:tcPr>
          <w:p w14:paraId="2AF4A291" w14:textId="3577BDE7" w:rsidR="00EC2459" w:rsidRDefault="00EC2459" w:rsidP="001C57C0">
            <w:pPr>
              <w:cnfStyle w:val="000000000000" w:firstRow="0" w:lastRow="0" w:firstColumn="0" w:lastColumn="0" w:oddVBand="0" w:evenVBand="0" w:oddHBand="0" w:evenHBand="0" w:firstRowFirstColumn="0" w:firstRowLastColumn="0" w:lastRowFirstColumn="0" w:lastRowLastColumn="0"/>
            </w:pPr>
          </w:p>
        </w:tc>
      </w:tr>
      <w:tr w:rsidR="00061B76" w:rsidRPr="006C19A9" w14:paraId="2A99F0E7" w14:textId="77777777" w:rsidTr="00026D9D">
        <w:tc>
          <w:tcPr>
            <w:cnfStyle w:val="001000000000" w:firstRow="0" w:lastRow="0" w:firstColumn="1" w:lastColumn="0" w:oddVBand="0" w:evenVBand="0" w:oddHBand="0" w:evenHBand="0" w:firstRowFirstColumn="0" w:firstRowLastColumn="0" w:lastRowFirstColumn="0" w:lastRowLastColumn="0"/>
            <w:tcW w:w="1010" w:type="pct"/>
          </w:tcPr>
          <w:p w14:paraId="09361262" w14:textId="77777777" w:rsidR="00061B76" w:rsidRDefault="00061B76" w:rsidP="003B6323">
            <w:pPr>
              <w:rPr>
                <w:b/>
                <w:bCs/>
              </w:rPr>
            </w:pPr>
            <w:r>
              <w:rPr>
                <w:b/>
                <w:bCs/>
              </w:rPr>
              <w:t xml:space="preserve">New Infrastructure Installed and Ready for Use </w:t>
            </w:r>
          </w:p>
          <w:p w14:paraId="7A6BF22B" w14:textId="77777777" w:rsidR="00061B76" w:rsidRPr="00C32E7A" w:rsidRDefault="00061B76" w:rsidP="003B6323">
            <w:pPr>
              <w:rPr>
                <w:b/>
                <w:bCs/>
              </w:rPr>
            </w:pPr>
          </w:p>
        </w:tc>
        <w:tc>
          <w:tcPr>
            <w:tcW w:w="2884" w:type="pct"/>
          </w:tcPr>
          <w:p w14:paraId="1A366125" w14:textId="26BFB96C" w:rsidR="00061B76" w:rsidRPr="006C19A9" w:rsidRDefault="00061B76" w:rsidP="003B6323">
            <w:pPr>
              <w:cnfStyle w:val="000000000000" w:firstRow="0" w:lastRow="0" w:firstColumn="0" w:lastColumn="0" w:oddVBand="0" w:evenVBand="0" w:oddHBand="0" w:evenHBand="0" w:firstRowFirstColumn="0" w:firstRowLastColumn="0" w:lastRowFirstColumn="0" w:lastRowLastColumn="0"/>
            </w:pPr>
            <w:r>
              <w:t xml:space="preserve">Infrastructure for </w:t>
            </w:r>
            <w:r w:rsidR="00E03526">
              <w:t xml:space="preserve">new application has been installed and tested </w:t>
            </w:r>
          </w:p>
        </w:tc>
        <w:tc>
          <w:tcPr>
            <w:tcW w:w="1106" w:type="pct"/>
          </w:tcPr>
          <w:p w14:paraId="43478A85" w14:textId="77777777" w:rsidR="00061B76" w:rsidRPr="006C19A9" w:rsidRDefault="00061B76" w:rsidP="003B6323">
            <w:pPr>
              <w:cnfStyle w:val="000000000000" w:firstRow="0" w:lastRow="0" w:firstColumn="0" w:lastColumn="0" w:oddVBand="0" w:evenVBand="0" w:oddHBand="0" w:evenHBand="0" w:firstRowFirstColumn="0" w:firstRowLastColumn="0" w:lastRowFirstColumn="0" w:lastRowLastColumn="0"/>
            </w:pPr>
          </w:p>
        </w:tc>
      </w:tr>
      <w:tr w:rsidR="00E03526" w:rsidRPr="006C19A9" w14:paraId="3B538A6A" w14:textId="77777777" w:rsidTr="00026D9D">
        <w:tc>
          <w:tcPr>
            <w:cnfStyle w:val="001000000000" w:firstRow="0" w:lastRow="0" w:firstColumn="1" w:lastColumn="0" w:oddVBand="0" w:evenVBand="0" w:oddHBand="0" w:evenHBand="0" w:firstRowFirstColumn="0" w:firstRowLastColumn="0" w:lastRowFirstColumn="0" w:lastRowLastColumn="0"/>
            <w:tcW w:w="1010" w:type="pct"/>
          </w:tcPr>
          <w:p w14:paraId="6F4235A2" w14:textId="1B36BEF2" w:rsidR="00E03526" w:rsidRDefault="00E03526" w:rsidP="003B6323">
            <w:pPr>
              <w:rPr>
                <w:b/>
                <w:bCs/>
              </w:rPr>
            </w:pPr>
            <w:r>
              <w:rPr>
                <w:b/>
                <w:bCs/>
              </w:rPr>
              <w:t xml:space="preserve">New </w:t>
            </w:r>
            <w:r w:rsidR="006B1867">
              <w:rPr>
                <w:b/>
                <w:bCs/>
              </w:rPr>
              <w:t>A</w:t>
            </w:r>
            <w:r>
              <w:rPr>
                <w:b/>
                <w:bCs/>
              </w:rPr>
              <w:t>pplication</w:t>
            </w:r>
            <w:r w:rsidR="006B1867">
              <w:rPr>
                <w:b/>
                <w:bCs/>
              </w:rPr>
              <w:t xml:space="preserve"> or S</w:t>
            </w:r>
            <w:r>
              <w:rPr>
                <w:b/>
                <w:bCs/>
              </w:rPr>
              <w:t xml:space="preserve">ervice </w:t>
            </w:r>
            <w:r w:rsidR="006B1867">
              <w:rPr>
                <w:b/>
                <w:bCs/>
              </w:rPr>
              <w:t>Ready to Use</w:t>
            </w:r>
          </w:p>
          <w:p w14:paraId="0BD2EEA6" w14:textId="0EF1D9EE" w:rsidR="00E03526" w:rsidRDefault="00E03526" w:rsidP="003B6323">
            <w:pPr>
              <w:rPr>
                <w:b/>
                <w:bCs/>
              </w:rPr>
            </w:pPr>
          </w:p>
        </w:tc>
        <w:tc>
          <w:tcPr>
            <w:tcW w:w="2884" w:type="pct"/>
          </w:tcPr>
          <w:p w14:paraId="361A1A91" w14:textId="35F288AC" w:rsidR="00E03526" w:rsidRDefault="006B1867" w:rsidP="003B6323">
            <w:pPr>
              <w:cnfStyle w:val="000000000000" w:firstRow="0" w:lastRow="0" w:firstColumn="0" w:lastColumn="0" w:oddVBand="0" w:evenVBand="0" w:oddHBand="0" w:evenHBand="0" w:firstRowFirstColumn="0" w:firstRowLastColumn="0" w:lastRowFirstColumn="0" w:lastRowLastColumn="0"/>
            </w:pPr>
            <w:r>
              <w:t xml:space="preserve">The application or service is </w:t>
            </w:r>
            <w:r w:rsidR="002F2129">
              <w:t>live,</w:t>
            </w:r>
            <w:r>
              <w:t xml:space="preserve"> and </w:t>
            </w:r>
            <w:r w:rsidR="002A0D5E">
              <w:t xml:space="preserve">customers are able to use it. </w:t>
            </w:r>
          </w:p>
        </w:tc>
        <w:tc>
          <w:tcPr>
            <w:tcW w:w="1106" w:type="pct"/>
          </w:tcPr>
          <w:p w14:paraId="2279F25C" w14:textId="77777777" w:rsidR="00E03526" w:rsidRPr="006C19A9" w:rsidRDefault="00E03526" w:rsidP="003B6323">
            <w:pPr>
              <w:cnfStyle w:val="000000000000" w:firstRow="0" w:lastRow="0" w:firstColumn="0" w:lastColumn="0" w:oddVBand="0" w:evenVBand="0" w:oddHBand="0" w:evenHBand="0" w:firstRowFirstColumn="0" w:firstRowLastColumn="0" w:lastRowFirstColumn="0" w:lastRowLastColumn="0"/>
            </w:pPr>
          </w:p>
        </w:tc>
      </w:tr>
      <w:tr w:rsidR="00061B76" w14:paraId="17A1BBE4" w14:textId="77777777" w:rsidTr="00026D9D">
        <w:tc>
          <w:tcPr>
            <w:cnfStyle w:val="001000000000" w:firstRow="0" w:lastRow="0" w:firstColumn="1" w:lastColumn="0" w:oddVBand="0" w:evenVBand="0" w:oddHBand="0" w:evenHBand="0" w:firstRowFirstColumn="0" w:firstRowLastColumn="0" w:lastRowFirstColumn="0" w:lastRowLastColumn="0"/>
            <w:tcW w:w="1010" w:type="pct"/>
          </w:tcPr>
          <w:p w14:paraId="5A839B44" w14:textId="77777777" w:rsidR="00061B76" w:rsidRDefault="00061B76" w:rsidP="003B6323">
            <w:pPr>
              <w:rPr>
                <w:b/>
                <w:bCs/>
              </w:rPr>
            </w:pPr>
            <w:r w:rsidRPr="5A81FC86">
              <w:rPr>
                <w:b/>
                <w:bCs/>
              </w:rPr>
              <w:t>Documentation &amp; Training Materials</w:t>
            </w:r>
          </w:p>
          <w:p w14:paraId="32810400" w14:textId="5F946215" w:rsidR="00E03526" w:rsidRDefault="00E03526" w:rsidP="003B6323">
            <w:pPr>
              <w:rPr>
                <w:b/>
                <w:bCs/>
              </w:rPr>
            </w:pPr>
          </w:p>
        </w:tc>
        <w:tc>
          <w:tcPr>
            <w:tcW w:w="2884" w:type="pct"/>
          </w:tcPr>
          <w:p w14:paraId="1A8330EB" w14:textId="758FAAC0" w:rsidR="00061B76" w:rsidRDefault="00061B76" w:rsidP="003B6323">
            <w:pPr>
              <w:cnfStyle w:val="000000000000" w:firstRow="0" w:lastRow="0" w:firstColumn="0" w:lastColumn="0" w:oddVBand="0" w:evenVBand="0" w:oddHBand="0" w:evenHBand="0" w:firstRowFirstColumn="0" w:firstRowLastColumn="0" w:lastRowFirstColumn="0" w:lastRowLastColumn="0"/>
            </w:pPr>
            <w:r>
              <w:t xml:space="preserve">Documentation and training materials for </w:t>
            </w:r>
            <w:r w:rsidR="00E03526">
              <w:t>the new application/service</w:t>
            </w:r>
          </w:p>
        </w:tc>
        <w:tc>
          <w:tcPr>
            <w:tcW w:w="1106" w:type="pct"/>
          </w:tcPr>
          <w:p w14:paraId="35F874B3" w14:textId="51C9BB4C" w:rsidR="00061B76" w:rsidRDefault="00061B76" w:rsidP="003B6323">
            <w:pPr>
              <w:cnfStyle w:val="000000000000" w:firstRow="0" w:lastRow="0" w:firstColumn="0" w:lastColumn="0" w:oddVBand="0" w:evenVBand="0" w:oddHBand="0" w:evenHBand="0" w:firstRowFirstColumn="0" w:firstRowLastColumn="0" w:lastRowFirstColumn="0" w:lastRowLastColumn="0"/>
            </w:pPr>
          </w:p>
        </w:tc>
      </w:tr>
      <w:tr w:rsidR="00061B76" w14:paraId="452826B0" w14:textId="77777777" w:rsidTr="00026D9D">
        <w:tc>
          <w:tcPr>
            <w:cnfStyle w:val="001000000000" w:firstRow="0" w:lastRow="0" w:firstColumn="1" w:lastColumn="0" w:oddVBand="0" w:evenVBand="0" w:oddHBand="0" w:evenHBand="0" w:firstRowFirstColumn="0" w:firstRowLastColumn="0" w:lastRowFirstColumn="0" w:lastRowLastColumn="0"/>
            <w:tcW w:w="1010" w:type="pct"/>
          </w:tcPr>
          <w:p w14:paraId="23CFCB43" w14:textId="2643022B" w:rsidR="00061B76" w:rsidRPr="00C32E7A" w:rsidRDefault="00061B76" w:rsidP="003B6323">
            <w:pPr>
              <w:rPr>
                <w:b/>
                <w:bCs/>
              </w:rPr>
            </w:pPr>
            <w:r w:rsidRPr="5A81FC86">
              <w:rPr>
                <w:b/>
                <w:bCs/>
              </w:rPr>
              <w:t xml:space="preserve">Dashboards and </w:t>
            </w:r>
            <w:r w:rsidR="00E03526">
              <w:rPr>
                <w:b/>
                <w:bCs/>
              </w:rPr>
              <w:t>Reports</w:t>
            </w:r>
          </w:p>
        </w:tc>
        <w:tc>
          <w:tcPr>
            <w:tcW w:w="2884" w:type="pct"/>
          </w:tcPr>
          <w:p w14:paraId="4F8D8392" w14:textId="43C5AEF5" w:rsidR="00061B76" w:rsidRDefault="002A0D5E" w:rsidP="003B6323">
            <w:pPr>
              <w:cnfStyle w:val="000000000000" w:firstRow="0" w:lastRow="0" w:firstColumn="0" w:lastColumn="0" w:oddVBand="0" w:evenVBand="0" w:oddHBand="0" w:evenHBand="0" w:firstRowFirstColumn="0" w:firstRowLastColumn="0" w:lastRowFirstColumn="0" w:lastRowLastColumn="0"/>
            </w:pPr>
            <w:r>
              <w:t xml:space="preserve">Visualizations including dashboards and reports used to support the application or service. </w:t>
            </w:r>
          </w:p>
          <w:p w14:paraId="02FD51E2" w14:textId="77777777" w:rsidR="00061B76" w:rsidRDefault="00061B76" w:rsidP="003B6323">
            <w:pPr>
              <w:cnfStyle w:val="000000000000" w:firstRow="0" w:lastRow="0" w:firstColumn="0" w:lastColumn="0" w:oddVBand="0" w:evenVBand="0" w:oddHBand="0" w:evenHBand="0" w:firstRowFirstColumn="0" w:firstRowLastColumn="0" w:lastRowFirstColumn="0" w:lastRowLastColumn="0"/>
            </w:pPr>
          </w:p>
          <w:p w14:paraId="4B3AF669" w14:textId="77777777" w:rsidR="00061B76" w:rsidRDefault="00061B76" w:rsidP="003B6323">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HYPERLINK "https://uflorida.sharepoint.com/teams/UFAdvancementInfrastructure-94624-AENMDMMigration/Shared%20Documents/94624-AEN%20MDM%20Migration/94624-AEN%20MDM%20Implementation%20%20Instance%20Management%20Plan.docx" </w:instrText>
            </w:r>
            <w:r>
              <w:fldChar w:fldCharType="separate"/>
            </w:r>
          </w:p>
          <w:p w14:paraId="300BF38A" w14:textId="77777777" w:rsidR="00061B76" w:rsidRDefault="00061B76" w:rsidP="003B6323">
            <w:pPr>
              <w:cnfStyle w:val="000000000000" w:firstRow="0" w:lastRow="0" w:firstColumn="0" w:lastColumn="0" w:oddVBand="0" w:evenVBand="0" w:oddHBand="0" w:evenHBand="0" w:firstRowFirstColumn="0" w:firstRowLastColumn="0" w:lastRowFirstColumn="0" w:lastRowLastColumn="0"/>
            </w:pPr>
            <w:r>
              <w:fldChar w:fldCharType="end"/>
            </w:r>
          </w:p>
        </w:tc>
        <w:tc>
          <w:tcPr>
            <w:tcW w:w="1106" w:type="pct"/>
          </w:tcPr>
          <w:p w14:paraId="558AB3FF" w14:textId="77398CD0" w:rsidR="00061B76" w:rsidRDefault="00061B76" w:rsidP="003B6323">
            <w:pPr>
              <w:cnfStyle w:val="000000000000" w:firstRow="0" w:lastRow="0" w:firstColumn="0" w:lastColumn="0" w:oddVBand="0" w:evenVBand="0" w:oddHBand="0" w:evenHBand="0" w:firstRowFirstColumn="0" w:firstRowLastColumn="0" w:lastRowFirstColumn="0" w:lastRowLastColumn="0"/>
            </w:pPr>
          </w:p>
        </w:tc>
      </w:tr>
    </w:tbl>
    <w:p w14:paraId="01AEBE9A" w14:textId="77777777" w:rsidR="0008694E" w:rsidRDefault="0008694E"/>
    <w:p w14:paraId="5F783EE1" w14:textId="77777777" w:rsidR="0008694E" w:rsidRDefault="0008694E">
      <w:r>
        <w:br w:type="page"/>
      </w:r>
    </w:p>
    <w:p w14:paraId="2C871BF4" w14:textId="7CACF33B" w:rsidR="0055472A" w:rsidRDefault="0055472A" w:rsidP="00715099">
      <w:pPr>
        <w:pStyle w:val="Heading1"/>
      </w:pPr>
      <w:r>
        <w:lastRenderedPageBreak/>
        <w:t>Timeline</w:t>
      </w:r>
    </w:p>
    <w:p w14:paraId="11FC15B9" w14:textId="006084DD" w:rsidR="005C2618" w:rsidRPr="00E33236" w:rsidRDefault="00E33236" w:rsidP="005C2618">
      <w:pPr>
        <w:rPr>
          <w:i/>
          <w:iCs/>
          <w:sz w:val="18"/>
          <w:szCs w:val="18"/>
        </w:rPr>
      </w:pPr>
      <w:r w:rsidRPr="00E33236">
        <w:rPr>
          <w:i/>
          <w:iCs/>
          <w:sz w:val="18"/>
          <w:szCs w:val="18"/>
        </w:rPr>
        <w:t>Insert s</w:t>
      </w:r>
      <w:r w:rsidR="005C2618" w:rsidRPr="00E33236">
        <w:rPr>
          <w:i/>
          <w:iCs/>
          <w:sz w:val="18"/>
          <w:szCs w:val="18"/>
        </w:rPr>
        <w:t>creen</w:t>
      </w:r>
      <w:r w:rsidR="00D71A5B" w:rsidRPr="00E33236">
        <w:rPr>
          <w:i/>
          <w:iCs/>
          <w:sz w:val="18"/>
          <w:szCs w:val="18"/>
        </w:rPr>
        <w:t>shot of Microsoft Office Timeline</w:t>
      </w:r>
      <w:r w:rsidR="00154643" w:rsidRPr="00E33236">
        <w:rPr>
          <w:i/>
          <w:iCs/>
          <w:sz w:val="18"/>
          <w:szCs w:val="18"/>
        </w:rPr>
        <w:t xml:space="preserve"> or other visual timeline graphic</w:t>
      </w:r>
      <w:r w:rsidR="00D71A5B" w:rsidRPr="00E33236">
        <w:rPr>
          <w:i/>
          <w:iCs/>
          <w:sz w:val="18"/>
          <w:szCs w:val="18"/>
        </w:rPr>
        <w:t>.</w:t>
      </w:r>
      <w:r>
        <w:rPr>
          <w:i/>
          <w:iCs/>
          <w:sz w:val="18"/>
          <w:szCs w:val="18"/>
        </w:rPr>
        <w:t xml:space="preserve"> Example: </w:t>
      </w:r>
    </w:p>
    <w:p w14:paraId="24E6357D" w14:textId="4AD2C17E" w:rsidR="0055472A" w:rsidRPr="0055472A" w:rsidRDefault="00E03E91" w:rsidP="0055472A">
      <w:r>
        <w:rPr>
          <w:noProof/>
        </w:rPr>
        <w:drawing>
          <wp:inline distT="0" distB="0" distL="0" distR="0" wp14:anchorId="1255D64B" wp14:editId="532DCE03">
            <wp:extent cx="5943600" cy="3195955"/>
            <wp:effectExtent l="0" t="0" r="0" b="444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18"/>
                    <a:stretch>
                      <a:fillRect/>
                    </a:stretch>
                  </pic:blipFill>
                  <pic:spPr>
                    <a:xfrm>
                      <a:off x="0" y="0"/>
                      <a:ext cx="5943600" cy="3195955"/>
                    </a:xfrm>
                    <a:prstGeom prst="rect">
                      <a:avLst/>
                    </a:prstGeom>
                  </pic:spPr>
                </pic:pic>
              </a:graphicData>
            </a:graphic>
          </wp:inline>
        </w:drawing>
      </w:r>
    </w:p>
    <w:p w14:paraId="2A9C80A5" w14:textId="64DA78B3" w:rsidR="003C1759" w:rsidRDefault="003C1759" w:rsidP="00715099">
      <w:pPr>
        <w:pStyle w:val="Heading1"/>
      </w:pPr>
      <w:r>
        <w:t>Milestones</w:t>
      </w:r>
    </w:p>
    <w:p w14:paraId="62D4958E" w14:textId="2D0BAF14" w:rsidR="00ED0BFA" w:rsidRPr="00061B76" w:rsidRDefault="00ED0BFA" w:rsidP="00ED0BFA">
      <w:pPr>
        <w:rPr>
          <w:i/>
          <w:iCs/>
          <w:sz w:val="18"/>
          <w:szCs w:val="18"/>
        </w:rPr>
      </w:pPr>
      <w:r w:rsidRPr="00061B76">
        <w:rPr>
          <w:i/>
          <w:iCs/>
          <w:sz w:val="18"/>
          <w:szCs w:val="18"/>
        </w:rPr>
        <w:t xml:space="preserve">Populate the provided table with </w:t>
      </w:r>
      <w:r>
        <w:rPr>
          <w:i/>
          <w:iCs/>
          <w:sz w:val="18"/>
          <w:szCs w:val="18"/>
        </w:rPr>
        <w:t>the project milestones</w:t>
      </w:r>
      <w:r w:rsidRPr="00061B76">
        <w:rPr>
          <w:i/>
          <w:iCs/>
          <w:sz w:val="18"/>
          <w:szCs w:val="18"/>
        </w:rPr>
        <w:t xml:space="preserve">. Examples include: </w:t>
      </w:r>
    </w:p>
    <w:tbl>
      <w:tblPr>
        <w:tblStyle w:val="CERP2022"/>
        <w:tblW w:w="5000" w:type="pct"/>
        <w:tblLook w:val="04A0" w:firstRow="1" w:lastRow="0" w:firstColumn="1" w:lastColumn="0" w:noHBand="0" w:noVBand="1"/>
      </w:tblPr>
      <w:tblGrid>
        <w:gridCol w:w="4680"/>
        <w:gridCol w:w="4680"/>
      </w:tblGrid>
      <w:tr w:rsidR="00691443" w:rsidRPr="003169C8" w14:paraId="12FA8E3C" w14:textId="77777777" w:rsidTr="00842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FFFC07" w14:textId="6603A909" w:rsidR="00691443" w:rsidRPr="003169C8" w:rsidRDefault="00691443" w:rsidP="00FB61D7">
            <w:pPr>
              <w:rPr>
                <w:b w:val="0"/>
                <w:bCs/>
              </w:rPr>
            </w:pPr>
            <w:r>
              <w:t>Milestone Description</w:t>
            </w:r>
          </w:p>
        </w:tc>
        <w:tc>
          <w:tcPr>
            <w:tcW w:w="2500" w:type="pct"/>
          </w:tcPr>
          <w:p w14:paraId="07747A54" w14:textId="22955044" w:rsidR="00691443" w:rsidRPr="00CA6AA0" w:rsidRDefault="00691443" w:rsidP="00FB61D7">
            <w:pPr>
              <w:cnfStyle w:val="100000000000" w:firstRow="1" w:lastRow="0" w:firstColumn="0" w:lastColumn="0" w:oddVBand="0" w:evenVBand="0" w:oddHBand="0" w:evenHBand="0" w:firstRowFirstColumn="0" w:firstRowLastColumn="0" w:lastRowFirstColumn="0" w:lastRowLastColumn="0"/>
            </w:pPr>
            <w:r>
              <w:t>Planned Finish Date</w:t>
            </w:r>
          </w:p>
        </w:tc>
      </w:tr>
      <w:tr w:rsidR="00A72DF5" w14:paraId="2DCAB2E4" w14:textId="77777777" w:rsidTr="00842E2F">
        <w:tc>
          <w:tcPr>
            <w:cnfStyle w:val="001000000000" w:firstRow="0" w:lastRow="0" w:firstColumn="1" w:lastColumn="0" w:oddVBand="0" w:evenVBand="0" w:oddHBand="0" w:evenHBand="0" w:firstRowFirstColumn="0" w:firstRowLastColumn="0" w:lastRowFirstColumn="0" w:lastRowLastColumn="0"/>
            <w:tcW w:w="2500" w:type="pct"/>
          </w:tcPr>
          <w:p w14:paraId="490CE0E4" w14:textId="77777777" w:rsidR="00A72DF5" w:rsidRDefault="00A72DF5" w:rsidP="00A72DF5">
            <w:pPr>
              <w:rPr>
                <w:b/>
                <w:bCs/>
              </w:rPr>
            </w:pPr>
            <w:r>
              <w:rPr>
                <w:b/>
                <w:bCs/>
              </w:rPr>
              <w:t xml:space="preserve">New Infrastructure Installed and Ready for Use </w:t>
            </w:r>
          </w:p>
          <w:p w14:paraId="67747FDF" w14:textId="77777777" w:rsidR="00A72DF5" w:rsidRDefault="00A72DF5" w:rsidP="00A72DF5">
            <w:pPr>
              <w:jc w:val="center"/>
            </w:pPr>
          </w:p>
        </w:tc>
        <w:tc>
          <w:tcPr>
            <w:tcW w:w="2500" w:type="pct"/>
          </w:tcPr>
          <w:p w14:paraId="7B5A7449" w14:textId="3C7F03B4" w:rsidR="00A72DF5" w:rsidRDefault="00ED0BFA" w:rsidP="00A72DF5">
            <w:pPr>
              <w:jc w:val="center"/>
              <w:cnfStyle w:val="000000000000" w:firstRow="0" w:lastRow="0" w:firstColumn="0" w:lastColumn="0" w:oddVBand="0" w:evenVBand="0" w:oddHBand="0" w:evenHBand="0" w:firstRowFirstColumn="0" w:firstRowLastColumn="0" w:lastRowFirstColumn="0" w:lastRowLastColumn="0"/>
            </w:pPr>
            <w:r>
              <w:t>[MM/DD/YYYY]</w:t>
            </w:r>
          </w:p>
        </w:tc>
      </w:tr>
      <w:tr w:rsidR="00A72DF5" w14:paraId="506E1B95" w14:textId="77777777" w:rsidTr="00842E2F">
        <w:tc>
          <w:tcPr>
            <w:cnfStyle w:val="001000000000" w:firstRow="0" w:lastRow="0" w:firstColumn="1" w:lastColumn="0" w:oddVBand="0" w:evenVBand="0" w:oddHBand="0" w:evenHBand="0" w:firstRowFirstColumn="0" w:firstRowLastColumn="0" w:lastRowFirstColumn="0" w:lastRowLastColumn="0"/>
            <w:tcW w:w="2500" w:type="pct"/>
          </w:tcPr>
          <w:p w14:paraId="70DED658" w14:textId="0AF0CF73" w:rsidR="00A72DF5" w:rsidRDefault="00A72DF5" w:rsidP="00A72DF5">
            <w:pPr>
              <w:rPr>
                <w:b/>
                <w:bCs/>
              </w:rPr>
            </w:pPr>
            <w:r w:rsidRPr="5A81FC86">
              <w:rPr>
                <w:b/>
                <w:bCs/>
              </w:rPr>
              <w:t>Test Environment Operational</w:t>
            </w:r>
          </w:p>
          <w:p w14:paraId="1F5EB76E" w14:textId="77777777" w:rsidR="00A72DF5" w:rsidRDefault="00A72DF5" w:rsidP="00A72DF5">
            <w:pPr>
              <w:jc w:val="center"/>
            </w:pPr>
          </w:p>
        </w:tc>
        <w:tc>
          <w:tcPr>
            <w:tcW w:w="2500" w:type="pct"/>
          </w:tcPr>
          <w:p w14:paraId="0FAFB382" w14:textId="6FBDEFC6" w:rsidR="00A72DF5" w:rsidRDefault="00A72DF5" w:rsidP="00A72DF5">
            <w:pPr>
              <w:jc w:val="center"/>
              <w:cnfStyle w:val="000000000000" w:firstRow="0" w:lastRow="0" w:firstColumn="0" w:lastColumn="0" w:oddVBand="0" w:evenVBand="0" w:oddHBand="0" w:evenHBand="0" w:firstRowFirstColumn="0" w:firstRowLastColumn="0" w:lastRowFirstColumn="0" w:lastRowLastColumn="0"/>
            </w:pPr>
          </w:p>
        </w:tc>
      </w:tr>
      <w:tr w:rsidR="00A72DF5" w14:paraId="0B070493" w14:textId="77777777" w:rsidTr="00842E2F">
        <w:tc>
          <w:tcPr>
            <w:cnfStyle w:val="001000000000" w:firstRow="0" w:lastRow="0" w:firstColumn="1" w:lastColumn="0" w:oddVBand="0" w:evenVBand="0" w:oddHBand="0" w:evenHBand="0" w:firstRowFirstColumn="0" w:firstRowLastColumn="0" w:lastRowFirstColumn="0" w:lastRowLastColumn="0"/>
            <w:tcW w:w="2500" w:type="pct"/>
          </w:tcPr>
          <w:p w14:paraId="2229B110" w14:textId="5353356F" w:rsidR="00A72DF5" w:rsidRDefault="00A72DF5" w:rsidP="00A72DF5">
            <w:pPr>
              <w:rPr>
                <w:b/>
                <w:bCs/>
              </w:rPr>
            </w:pPr>
            <w:r w:rsidRPr="5A81FC86">
              <w:rPr>
                <w:b/>
                <w:bCs/>
              </w:rPr>
              <w:t xml:space="preserve">Production Environment Operational </w:t>
            </w:r>
          </w:p>
          <w:p w14:paraId="394DADB6" w14:textId="77777777" w:rsidR="00A72DF5" w:rsidRDefault="00A72DF5" w:rsidP="00A72DF5">
            <w:pPr>
              <w:jc w:val="center"/>
            </w:pPr>
          </w:p>
        </w:tc>
        <w:tc>
          <w:tcPr>
            <w:tcW w:w="2500" w:type="pct"/>
          </w:tcPr>
          <w:p w14:paraId="740DE16D" w14:textId="64A46189" w:rsidR="00A72DF5" w:rsidRDefault="00A72DF5" w:rsidP="00A72DF5">
            <w:pPr>
              <w:jc w:val="center"/>
              <w:cnfStyle w:val="000000000000" w:firstRow="0" w:lastRow="0" w:firstColumn="0" w:lastColumn="0" w:oddVBand="0" w:evenVBand="0" w:oddHBand="0" w:evenHBand="0" w:firstRowFirstColumn="0" w:firstRowLastColumn="0" w:lastRowFirstColumn="0" w:lastRowLastColumn="0"/>
            </w:pPr>
          </w:p>
        </w:tc>
      </w:tr>
      <w:tr w:rsidR="00A72DF5" w14:paraId="7D84914E" w14:textId="77777777" w:rsidTr="00842E2F">
        <w:tc>
          <w:tcPr>
            <w:cnfStyle w:val="001000000000" w:firstRow="0" w:lastRow="0" w:firstColumn="1" w:lastColumn="0" w:oddVBand="0" w:evenVBand="0" w:oddHBand="0" w:evenHBand="0" w:firstRowFirstColumn="0" w:firstRowLastColumn="0" w:lastRowFirstColumn="0" w:lastRowLastColumn="0"/>
            <w:tcW w:w="2500" w:type="pct"/>
          </w:tcPr>
          <w:p w14:paraId="61C7676D" w14:textId="6B5F572A" w:rsidR="00A72DF5" w:rsidRDefault="00A72DF5" w:rsidP="00A72DF5">
            <w:pPr>
              <w:rPr>
                <w:b/>
                <w:bCs/>
              </w:rPr>
            </w:pPr>
            <w:r w:rsidRPr="5A81FC86">
              <w:rPr>
                <w:b/>
                <w:bCs/>
              </w:rPr>
              <w:t xml:space="preserve">Onboarding, Documentation, Processes Complete  </w:t>
            </w:r>
          </w:p>
          <w:p w14:paraId="1A2A0405" w14:textId="77777777" w:rsidR="00A72DF5" w:rsidRPr="5A81FC86" w:rsidRDefault="00A72DF5" w:rsidP="00A72DF5">
            <w:pPr>
              <w:rPr>
                <w:b/>
                <w:bCs/>
              </w:rPr>
            </w:pPr>
          </w:p>
        </w:tc>
        <w:tc>
          <w:tcPr>
            <w:tcW w:w="2500" w:type="pct"/>
          </w:tcPr>
          <w:p w14:paraId="58E8FED2" w14:textId="113EA01C" w:rsidR="00A72DF5" w:rsidRDefault="00A72DF5" w:rsidP="00A72DF5">
            <w:pPr>
              <w:jc w:val="center"/>
              <w:cnfStyle w:val="000000000000" w:firstRow="0" w:lastRow="0" w:firstColumn="0" w:lastColumn="0" w:oddVBand="0" w:evenVBand="0" w:oddHBand="0" w:evenHBand="0" w:firstRowFirstColumn="0" w:firstRowLastColumn="0" w:lastRowFirstColumn="0" w:lastRowLastColumn="0"/>
            </w:pPr>
          </w:p>
        </w:tc>
      </w:tr>
      <w:tr w:rsidR="00A72DF5" w14:paraId="0416A219" w14:textId="77777777" w:rsidTr="00842E2F">
        <w:tc>
          <w:tcPr>
            <w:cnfStyle w:val="001000000000" w:firstRow="0" w:lastRow="0" w:firstColumn="1" w:lastColumn="0" w:oddVBand="0" w:evenVBand="0" w:oddHBand="0" w:evenHBand="0" w:firstRowFirstColumn="0" w:firstRowLastColumn="0" w:lastRowFirstColumn="0" w:lastRowLastColumn="0"/>
            <w:tcW w:w="2500" w:type="pct"/>
          </w:tcPr>
          <w:p w14:paraId="73553999" w14:textId="77777777" w:rsidR="00A72DF5" w:rsidRDefault="00A72DF5" w:rsidP="00A72DF5">
            <w:pPr>
              <w:rPr>
                <w:b/>
                <w:bCs/>
              </w:rPr>
            </w:pPr>
            <w:r>
              <w:rPr>
                <w:b/>
                <w:bCs/>
              </w:rPr>
              <w:t xml:space="preserve">Project Complete </w:t>
            </w:r>
          </w:p>
          <w:p w14:paraId="7F358F45" w14:textId="77777777" w:rsidR="00A72DF5" w:rsidRPr="5A81FC86" w:rsidRDefault="00A72DF5" w:rsidP="00A72DF5">
            <w:pPr>
              <w:rPr>
                <w:b/>
                <w:bCs/>
              </w:rPr>
            </w:pPr>
          </w:p>
        </w:tc>
        <w:tc>
          <w:tcPr>
            <w:tcW w:w="2500" w:type="pct"/>
          </w:tcPr>
          <w:p w14:paraId="44C63CC8" w14:textId="2A9115C2" w:rsidR="00A72DF5" w:rsidRDefault="00A72DF5" w:rsidP="00A72DF5">
            <w:pPr>
              <w:jc w:val="center"/>
              <w:cnfStyle w:val="000000000000" w:firstRow="0" w:lastRow="0" w:firstColumn="0" w:lastColumn="0" w:oddVBand="0" w:evenVBand="0" w:oddHBand="0" w:evenHBand="0" w:firstRowFirstColumn="0" w:firstRowLastColumn="0" w:lastRowFirstColumn="0" w:lastRowLastColumn="0"/>
            </w:pPr>
          </w:p>
        </w:tc>
      </w:tr>
    </w:tbl>
    <w:p w14:paraId="1146BC41" w14:textId="4A5FA475" w:rsidR="001201F1" w:rsidRDefault="001201F1" w:rsidP="00715099">
      <w:pPr>
        <w:pStyle w:val="Heading1"/>
      </w:pPr>
      <w:r>
        <w:t>Known Considerations</w:t>
      </w:r>
    </w:p>
    <w:p w14:paraId="61B0BC1D" w14:textId="77777777" w:rsidR="001201F1" w:rsidRDefault="001201F1" w:rsidP="001201F1">
      <w:r>
        <w:rPr>
          <w:i/>
          <w:iCs/>
        </w:rPr>
        <w:t>List any assumptions, constraints, and risks in the sections below.</w:t>
      </w:r>
    </w:p>
    <w:p w14:paraId="542D8EB5" w14:textId="77777777" w:rsidR="001201F1" w:rsidRDefault="001201F1" w:rsidP="00E74914">
      <w:pPr>
        <w:pStyle w:val="Heading2"/>
      </w:pPr>
      <w:r>
        <w:t>Assumptions</w:t>
      </w:r>
    </w:p>
    <w:p w14:paraId="5F3C4A2D" w14:textId="5112250D" w:rsidR="006E147E" w:rsidRDefault="006E147E" w:rsidP="00E74914">
      <w:pPr>
        <w:pStyle w:val="ListParagraph"/>
        <w:numPr>
          <w:ilvl w:val="0"/>
          <w:numId w:val="33"/>
        </w:numPr>
        <w:spacing w:before="0" w:after="160" w:line="259" w:lineRule="auto"/>
      </w:pPr>
      <w:r>
        <w:t>Project deployment will be dependent on the substantial completion of project</w:t>
      </w:r>
      <w:r w:rsidR="7DC49C37">
        <w:t>(s):</w:t>
      </w:r>
    </w:p>
    <w:p w14:paraId="1B20BD54" w14:textId="4B8530BC" w:rsidR="00851B2E" w:rsidRDefault="00851B2E" w:rsidP="00851B2E">
      <w:pPr>
        <w:pStyle w:val="ListParagraph"/>
        <w:numPr>
          <w:ilvl w:val="1"/>
          <w:numId w:val="33"/>
        </w:numPr>
        <w:spacing w:before="0" w:after="160" w:line="259" w:lineRule="auto"/>
      </w:pPr>
      <w:r>
        <w:t>Impact</w:t>
      </w:r>
      <w:r w:rsidR="00AD3585">
        <w:t xml:space="preserve"> if false</w:t>
      </w:r>
      <w:r>
        <w:t>:</w:t>
      </w:r>
    </w:p>
    <w:p w14:paraId="26F68547" w14:textId="76A1BEEC" w:rsidR="006E147E" w:rsidRDefault="006E147E" w:rsidP="00E74914">
      <w:pPr>
        <w:pStyle w:val="ListParagraph"/>
        <w:numPr>
          <w:ilvl w:val="0"/>
          <w:numId w:val="33"/>
        </w:numPr>
        <w:spacing w:before="0" w:after="160" w:line="259" w:lineRule="auto"/>
      </w:pPr>
      <w:r>
        <w:lastRenderedPageBreak/>
        <w:t>Resource limitations between the following projects will drive the timelines as listed:</w:t>
      </w:r>
    </w:p>
    <w:p w14:paraId="7E261E4B" w14:textId="45A0102A" w:rsidR="00851B2E" w:rsidRDefault="00851B2E" w:rsidP="00851B2E">
      <w:pPr>
        <w:pStyle w:val="ListParagraph"/>
        <w:numPr>
          <w:ilvl w:val="1"/>
          <w:numId w:val="33"/>
        </w:numPr>
        <w:spacing w:before="0" w:after="160" w:line="259" w:lineRule="auto"/>
      </w:pPr>
      <w:r>
        <w:t>Impact</w:t>
      </w:r>
      <w:r w:rsidR="00AD3585">
        <w:t xml:space="preserve"> if false</w:t>
      </w:r>
      <w:r>
        <w:t>:</w:t>
      </w:r>
    </w:p>
    <w:p w14:paraId="156FD26B" w14:textId="77777777" w:rsidR="001201F1" w:rsidRDefault="001201F1" w:rsidP="00E74914">
      <w:pPr>
        <w:pStyle w:val="Heading2"/>
      </w:pPr>
      <w:r>
        <w:t>Constraints</w:t>
      </w:r>
    </w:p>
    <w:p w14:paraId="3B7C5070" w14:textId="383B763D" w:rsidR="00AD3585" w:rsidRDefault="316CEE6E" w:rsidP="00AD3585">
      <w:pPr>
        <w:pStyle w:val="ListParagraph"/>
        <w:numPr>
          <w:ilvl w:val="0"/>
          <w:numId w:val="34"/>
        </w:numPr>
        <w:spacing w:before="0" w:after="0" w:line="259" w:lineRule="auto"/>
        <w:ind w:left="720"/>
      </w:pPr>
      <w:r>
        <w:t>W</w:t>
      </w:r>
      <w:r w:rsidR="25A0F58C">
        <w:t>ill</w:t>
      </w:r>
      <w:r w:rsidR="002175B0">
        <w:t xml:space="preserve"> have adequate access to system</w:t>
      </w:r>
      <w:r w:rsidR="7822CEAB">
        <w:t>(s)</w:t>
      </w:r>
      <w:r w:rsidR="002175B0">
        <w:t xml:space="preserve"> and</w:t>
      </w:r>
      <w:r w:rsidR="75F437E1">
        <w:t>/or</w:t>
      </w:r>
      <w:r w:rsidR="002175B0">
        <w:t xml:space="preserve"> data </w:t>
      </w:r>
      <w:r w:rsidR="27C24B5B">
        <w:t>(</w:t>
      </w:r>
      <w:r w:rsidR="002175B0">
        <w:t>within ecosystems</w:t>
      </w:r>
      <w:r w:rsidR="4811DA25">
        <w:t>)</w:t>
      </w:r>
    </w:p>
    <w:p w14:paraId="11E9B9C3" w14:textId="7477BAA4" w:rsidR="70262DAA" w:rsidRDefault="70262DAA" w:rsidP="4A6148DB">
      <w:pPr>
        <w:pStyle w:val="ListParagraph"/>
        <w:numPr>
          <w:ilvl w:val="1"/>
          <w:numId w:val="34"/>
        </w:numPr>
        <w:spacing w:before="0" w:after="0" w:line="259" w:lineRule="auto"/>
        <w:ind w:left="1440"/>
      </w:pPr>
      <w:r>
        <w:t>Impact if false:</w:t>
      </w:r>
    </w:p>
    <w:p w14:paraId="6905A8AC" w14:textId="4A639794" w:rsidR="00AD3585" w:rsidRDefault="25A0F58C" w:rsidP="4A6148DB">
      <w:pPr>
        <w:pStyle w:val="ListParagraph"/>
        <w:numPr>
          <w:ilvl w:val="0"/>
          <w:numId w:val="34"/>
        </w:numPr>
        <w:spacing w:before="0" w:after="0" w:line="259" w:lineRule="auto"/>
        <w:ind w:left="720"/>
      </w:pPr>
      <w:r>
        <w:t>Th</w:t>
      </w:r>
      <w:r w:rsidR="7C5ACE45">
        <w:t>e</w:t>
      </w:r>
      <w:r>
        <w:t xml:space="preserve"> project is not dependent on </w:t>
      </w:r>
      <w:r w:rsidR="52BE2851">
        <w:t>another project</w:t>
      </w:r>
      <w:r>
        <w:t xml:space="preserve"> timeline </w:t>
      </w:r>
    </w:p>
    <w:p w14:paraId="2743DD5B" w14:textId="7F6EE21F" w:rsidR="00AD3585" w:rsidRDefault="00AD3585" w:rsidP="00AD3585">
      <w:pPr>
        <w:pStyle w:val="ListParagraph"/>
        <w:numPr>
          <w:ilvl w:val="1"/>
          <w:numId w:val="34"/>
        </w:numPr>
        <w:spacing w:before="0" w:after="0" w:line="259" w:lineRule="auto"/>
        <w:ind w:left="1440"/>
      </w:pPr>
      <w:r>
        <w:t>Impact if false:</w:t>
      </w:r>
    </w:p>
    <w:p w14:paraId="56AEB059" w14:textId="42314ED8" w:rsidR="002175B0" w:rsidRDefault="002175B0" w:rsidP="00E74914">
      <w:pPr>
        <w:pStyle w:val="Heading2"/>
      </w:pPr>
      <w:r>
        <w:t>rISKS</w:t>
      </w:r>
    </w:p>
    <w:p w14:paraId="3C37AC2E" w14:textId="7A49743D" w:rsidR="30C97E36" w:rsidRDefault="30C97E36" w:rsidP="4A6148DB">
      <w:pPr>
        <w:pStyle w:val="ListParagraph"/>
        <w:numPr>
          <w:ilvl w:val="0"/>
          <w:numId w:val="34"/>
        </w:numPr>
        <w:ind w:left="720"/>
      </w:pPr>
      <w:r>
        <w:t>Departure of key project team member(s)</w:t>
      </w:r>
    </w:p>
    <w:p w14:paraId="10C91293" w14:textId="2708F06C" w:rsidR="002958D8" w:rsidRPr="002958D8" w:rsidRDefault="4BFD00F8" w:rsidP="00AD3585">
      <w:pPr>
        <w:pStyle w:val="ListParagraph"/>
        <w:numPr>
          <w:ilvl w:val="0"/>
          <w:numId w:val="34"/>
        </w:numPr>
        <w:ind w:left="720"/>
      </w:pPr>
      <w:r>
        <w:t>Project Pace</w:t>
      </w:r>
    </w:p>
    <w:p w14:paraId="343F3AEC" w14:textId="5096F572" w:rsidR="00733C5E" w:rsidRPr="00733C5E" w:rsidRDefault="45C89536" w:rsidP="00AD3585">
      <w:pPr>
        <w:pStyle w:val="ListParagraph"/>
        <w:numPr>
          <w:ilvl w:val="0"/>
          <w:numId w:val="34"/>
        </w:numPr>
        <w:ind w:left="720"/>
      </w:pPr>
      <w:r>
        <w:t>S</w:t>
      </w:r>
      <w:r w:rsidR="382FF81F">
        <w:t>ystem configuration and</w:t>
      </w:r>
      <w:r w:rsidR="6039A874">
        <w:t>/or</w:t>
      </w:r>
      <w:r w:rsidR="382FF81F">
        <w:t xml:space="preserve"> functionality</w:t>
      </w:r>
    </w:p>
    <w:p w14:paraId="4BE4D14F" w14:textId="77777777" w:rsidR="001201F1" w:rsidRPr="00CA6AA0" w:rsidRDefault="001201F1" w:rsidP="0080702E">
      <w:pPr>
        <w:spacing w:before="0" w:after="0" w:line="259" w:lineRule="auto"/>
      </w:pPr>
    </w:p>
    <w:p w14:paraId="5C97F083" w14:textId="6F2CE675" w:rsidR="005C48CD" w:rsidRDefault="00402991" w:rsidP="00715099">
      <w:pPr>
        <w:pStyle w:val="Heading1"/>
      </w:pPr>
      <w:r>
        <w:t>Strateg</w:t>
      </w:r>
      <w:r w:rsidR="00875A80">
        <w:t>ies</w:t>
      </w:r>
    </w:p>
    <w:p w14:paraId="1E46B980" w14:textId="71923840" w:rsidR="00402991" w:rsidRDefault="003F4A87" w:rsidP="00402991">
      <w:r>
        <w:rPr>
          <w:i/>
          <w:iCs/>
        </w:rPr>
        <w:t>Elaborate on any of the following applicable strategies and/or approaches for your project</w:t>
      </w:r>
      <w:r w:rsidR="0016587E">
        <w:rPr>
          <w:i/>
          <w:iCs/>
        </w:rPr>
        <w:t>.</w:t>
      </w:r>
      <w:r w:rsidR="002A1E4D">
        <w:rPr>
          <w:i/>
          <w:iCs/>
        </w:rPr>
        <w:t xml:space="preserve"> </w:t>
      </w:r>
      <w:r w:rsidR="2217FABE" w:rsidRPr="359CC28C">
        <w:rPr>
          <w:i/>
          <w:iCs/>
        </w:rPr>
        <w:t>As needed,</w:t>
      </w:r>
      <w:r w:rsidR="002A1E4D">
        <w:rPr>
          <w:i/>
          <w:iCs/>
        </w:rPr>
        <w:t xml:space="preserve"> address instance management and integrations across the different systems</w:t>
      </w:r>
      <w:r w:rsidR="0019122F">
        <w:rPr>
          <w:i/>
          <w:iCs/>
        </w:rPr>
        <w:t xml:space="preserve"> when defining approaches.</w:t>
      </w:r>
      <w:r w:rsidR="7F0810B4" w:rsidRPr="359CC28C">
        <w:rPr>
          <w:i/>
          <w:iCs/>
        </w:rPr>
        <w:t xml:space="preserve"> </w:t>
      </w:r>
    </w:p>
    <w:p w14:paraId="4F88051E" w14:textId="22BDE7AB" w:rsidR="000254C3" w:rsidRDefault="000254C3" w:rsidP="00E74914">
      <w:pPr>
        <w:pStyle w:val="Heading2"/>
      </w:pPr>
      <w:r>
        <w:t>Project Strategy</w:t>
      </w:r>
      <w:r w:rsidR="004D30B5">
        <w:t>/Approach</w:t>
      </w:r>
    </w:p>
    <w:p w14:paraId="4464974D" w14:textId="2AA6794B" w:rsidR="003F4A87" w:rsidRDefault="003F4A87" w:rsidP="000254C3">
      <w:pPr>
        <w:pStyle w:val="Heading3"/>
      </w:pPr>
      <w:r>
        <w:t>Architectural Approach</w:t>
      </w:r>
    </w:p>
    <w:p w14:paraId="0557DA3C" w14:textId="46FA6A16" w:rsidR="001A771C" w:rsidRDefault="001A771C" w:rsidP="003F4A87">
      <w:pPr>
        <w:rPr>
          <w:i/>
          <w:iCs/>
        </w:rPr>
      </w:pPr>
      <w:r>
        <w:rPr>
          <w:i/>
          <w:iCs/>
        </w:rPr>
        <w:t>Project role responsible</w:t>
      </w:r>
      <w:r w:rsidR="005A41F1">
        <w:rPr>
          <w:i/>
          <w:iCs/>
        </w:rPr>
        <w:t xml:space="preserve"> </w:t>
      </w:r>
      <w:r w:rsidR="00733C5E">
        <w:rPr>
          <w:i/>
          <w:iCs/>
        </w:rPr>
        <w:t>(Technical Lead and Architect)</w:t>
      </w:r>
      <w:r>
        <w:rPr>
          <w:i/>
          <w:iCs/>
        </w:rPr>
        <w:t xml:space="preserve"> for explanation and examples</w:t>
      </w:r>
    </w:p>
    <w:p w14:paraId="70CF556D" w14:textId="43E00CCD" w:rsidR="003F4A87" w:rsidRDefault="0019122F" w:rsidP="003F4A87">
      <w:r w:rsidRPr="00E95D2C" w:rsidDel="0019122F">
        <w:rPr>
          <w:i/>
          <w:iCs/>
        </w:rPr>
        <w:t xml:space="preserve"> </w:t>
      </w:r>
      <w:r w:rsidR="003F4A87">
        <w:t>[DESCRIBE APPROACH HERE]</w:t>
      </w:r>
    </w:p>
    <w:p w14:paraId="2A23349F" w14:textId="193ECF98" w:rsidR="003F4A87" w:rsidRDefault="003F4A87" w:rsidP="000254C3">
      <w:pPr>
        <w:pStyle w:val="Heading3"/>
      </w:pPr>
      <w:r>
        <w:t>Design Approach</w:t>
      </w:r>
    </w:p>
    <w:p w14:paraId="29BC7919" w14:textId="740077BE" w:rsidR="001A771C" w:rsidRDefault="001A771C" w:rsidP="001A771C">
      <w:pPr>
        <w:rPr>
          <w:i/>
          <w:iCs/>
        </w:rPr>
      </w:pPr>
      <w:r>
        <w:rPr>
          <w:i/>
          <w:iCs/>
        </w:rPr>
        <w:t xml:space="preserve">Project role responsible </w:t>
      </w:r>
      <w:r w:rsidR="00F619D9">
        <w:rPr>
          <w:i/>
          <w:iCs/>
        </w:rPr>
        <w:t>(Technical Lead/Functional Lead)</w:t>
      </w:r>
      <w:r>
        <w:rPr>
          <w:i/>
          <w:iCs/>
        </w:rPr>
        <w:t xml:space="preserve"> for explanation and examples</w:t>
      </w:r>
    </w:p>
    <w:p w14:paraId="50FEB7D3" w14:textId="26ECBEE6" w:rsidR="00380D3F" w:rsidRDefault="00380D3F" w:rsidP="001A771C">
      <w:r>
        <w:t>[DESCRIBE APPROACH HERE]</w:t>
      </w:r>
    </w:p>
    <w:p w14:paraId="4355AA5B" w14:textId="488144E4" w:rsidR="003F4A87" w:rsidRDefault="003F4A87" w:rsidP="000254C3">
      <w:pPr>
        <w:pStyle w:val="Heading3"/>
      </w:pPr>
      <w:r>
        <w:t>Development Approach</w:t>
      </w:r>
    </w:p>
    <w:p w14:paraId="3E7E733F" w14:textId="6882BC8B" w:rsidR="001A771C" w:rsidRDefault="001A771C" w:rsidP="001A771C">
      <w:pPr>
        <w:rPr>
          <w:i/>
          <w:iCs/>
        </w:rPr>
      </w:pPr>
      <w:r>
        <w:rPr>
          <w:i/>
          <w:iCs/>
        </w:rPr>
        <w:t xml:space="preserve">Project role responsible </w:t>
      </w:r>
      <w:r w:rsidR="0065025A">
        <w:rPr>
          <w:i/>
          <w:iCs/>
        </w:rPr>
        <w:t>(Technical Lead)</w:t>
      </w:r>
      <w:r>
        <w:rPr>
          <w:i/>
          <w:iCs/>
        </w:rPr>
        <w:t xml:space="preserve"> for explanation and examples</w:t>
      </w:r>
    </w:p>
    <w:p w14:paraId="50F9E01E" w14:textId="3E91801A" w:rsidR="009430BC" w:rsidRDefault="009430BC" w:rsidP="4A6148DB">
      <w:pPr>
        <w:spacing w:after="0"/>
      </w:pPr>
      <w:r>
        <w:t>[DESCRIBE APPROACH HERE]</w:t>
      </w:r>
    </w:p>
    <w:p w14:paraId="7633BCFC" w14:textId="03F3E047" w:rsidR="00C91B81" w:rsidRDefault="00C91B81" w:rsidP="00C91B81">
      <w:pPr>
        <w:pStyle w:val="Heading3"/>
      </w:pPr>
      <w:r>
        <w:t>Funding</w:t>
      </w:r>
      <w:r>
        <w:t xml:space="preserve"> Approach</w:t>
      </w:r>
    </w:p>
    <w:p w14:paraId="39E60675" w14:textId="1B938890" w:rsidR="00C91B81" w:rsidRDefault="00C91B81" w:rsidP="00C91B81">
      <w:pPr>
        <w:rPr>
          <w:i/>
          <w:iCs/>
        </w:rPr>
      </w:pPr>
      <w:r>
        <w:rPr>
          <w:i/>
          <w:iCs/>
        </w:rPr>
        <w:t>Project role responsible (</w:t>
      </w:r>
      <w:r w:rsidR="008C1B9B">
        <w:rPr>
          <w:i/>
          <w:iCs/>
        </w:rPr>
        <w:t>Executive/Functional Sponsor</w:t>
      </w:r>
      <w:r>
        <w:rPr>
          <w:i/>
          <w:iCs/>
        </w:rPr>
        <w:t>) for explanation and examples</w:t>
      </w:r>
    </w:p>
    <w:p w14:paraId="48929A88" w14:textId="45C5D673" w:rsidR="00C91B81" w:rsidRDefault="00C91B81" w:rsidP="00C91B81">
      <w:pPr>
        <w:spacing w:after="0"/>
      </w:pPr>
      <w:r>
        <w:lastRenderedPageBreak/>
        <w:t>[DESCRIBE APPROACH HERE</w:t>
      </w:r>
      <w:r w:rsidR="008C1B9B">
        <w:t xml:space="preserve"> - </w:t>
      </w:r>
      <w:r w:rsidR="008C1B9B">
        <w:rPr>
          <w:rFonts w:eastAsia="Times New Roman"/>
          <w:color w:val="000000"/>
          <w:sz w:val="24"/>
          <w:szCs w:val="24"/>
        </w:rPr>
        <w:t>determine if it is existing funding, new funding, or auxiliary funding</w:t>
      </w:r>
      <w:r>
        <w:t>]</w:t>
      </w:r>
    </w:p>
    <w:p w14:paraId="56A15C37" w14:textId="159556FC" w:rsidR="003F4A87" w:rsidRDefault="003F4A87" w:rsidP="000254C3">
      <w:pPr>
        <w:pStyle w:val="Heading3"/>
      </w:pPr>
      <w:r>
        <w:t>Quality Assurance Approach</w:t>
      </w:r>
    </w:p>
    <w:p w14:paraId="14181673" w14:textId="3893D70F" w:rsidR="001A771C" w:rsidRDefault="001A771C" w:rsidP="001A771C">
      <w:pPr>
        <w:rPr>
          <w:i/>
          <w:iCs/>
        </w:rPr>
      </w:pPr>
      <w:r>
        <w:rPr>
          <w:i/>
          <w:iCs/>
        </w:rPr>
        <w:t xml:space="preserve">Project role responsible </w:t>
      </w:r>
      <w:r w:rsidR="0065025A">
        <w:rPr>
          <w:i/>
          <w:iCs/>
        </w:rPr>
        <w:t>(Testing Lead or Testing Analyst)</w:t>
      </w:r>
      <w:r>
        <w:rPr>
          <w:i/>
          <w:iCs/>
        </w:rPr>
        <w:t xml:space="preserve"> for explanation and examples</w:t>
      </w:r>
    </w:p>
    <w:p w14:paraId="29A29AD7" w14:textId="77777777" w:rsidR="009430BC" w:rsidRDefault="009430BC" w:rsidP="009430BC">
      <w:r>
        <w:t>[DESCRIBE APPROACH HERE]</w:t>
      </w:r>
    </w:p>
    <w:p w14:paraId="5DFF33E6" w14:textId="1A951769" w:rsidR="003F4A87" w:rsidRDefault="003F4A87" w:rsidP="000254C3">
      <w:pPr>
        <w:pStyle w:val="Heading3"/>
      </w:pPr>
      <w:r>
        <w:t>Communication Approach</w:t>
      </w:r>
    </w:p>
    <w:p w14:paraId="7B21F617" w14:textId="29EA06AA" w:rsidR="001A771C" w:rsidRDefault="001A771C" w:rsidP="001A771C">
      <w:pPr>
        <w:rPr>
          <w:i/>
          <w:iCs/>
        </w:rPr>
      </w:pPr>
      <w:r>
        <w:rPr>
          <w:i/>
          <w:iCs/>
        </w:rPr>
        <w:t xml:space="preserve">Project role responsible </w:t>
      </w:r>
      <w:r w:rsidR="0065025A">
        <w:rPr>
          <w:i/>
          <w:iCs/>
        </w:rPr>
        <w:t>(Communications Lead/</w:t>
      </w:r>
      <w:r w:rsidR="005933A1">
        <w:rPr>
          <w:i/>
          <w:iCs/>
        </w:rPr>
        <w:t>Project Manager)</w:t>
      </w:r>
      <w:r>
        <w:rPr>
          <w:i/>
          <w:iCs/>
        </w:rPr>
        <w:t xml:space="preserve"> for explanation and examples</w:t>
      </w:r>
    </w:p>
    <w:p w14:paraId="51DF18A2" w14:textId="77777777" w:rsidR="009430BC" w:rsidRDefault="009430BC" w:rsidP="009430BC">
      <w:r>
        <w:t>[DESCRIBE APPROACH HERE]</w:t>
      </w:r>
    </w:p>
    <w:p w14:paraId="1D36AFDB" w14:textId="724532F8" w:rsidR="003F4A87" w:rsidRDefault="003F4A87" w:rsidP="000254C3">
      <w:pPr>
        <w:pStyle w:val="Heading3"/>
      </w:pPr>
      <w:r>
        <w:t xml:space="preserve">Training </w:t>
      </w:r>
      <w:r w:rsidRPr="00565027">
        <w:t>Approach</w:t>
      </w:r>
    </w:p>
    <w:p w14:paraId="60EAD906" w14:textId="5D83D1B1" w:rsidR="001A771C" w:rsidRDefault="001A771C" w:rsidP="001A771C">
      <w:pPr>
        <w:rPr>
          <w:i/>
          <w:iCs/>
        </w:rPr>
      </w:pPr>
      <w:r>
        <w:rPr>
          <w:i/>
          <w:iCs/>
        </w:rPr>
        <w:t xml:space="preserve">Project role responsible </w:t>
      </w:r>
      <w:r w:rsidR="002D3796">
        <w:rPr>
          <w:i/>
          <w:iCs/>
        </w:rPr>
        <w:t>(Training Lead/Business Analyst)</w:t>
      </w:r>
      <w:r>
        <w:rPr>
          <w:i/>
          <w:iCs/>
        </w:rPr>
        <w:t xml:space="preserve"> for explanation and examples</w:t>
      </w:r>
    </w:p>
    <w:p w14:paraId="01B63E5A" w14:textId="77777777" w:rsidR="009430BC" w:rsidRDefault="009430BC" w:rsidP="009430BC">
      <w:r>
        <w:t>[DESCRIBE APPROACH HERE]</w:t>
      </w:r>
    </w:p>
    <w:p w14:paraId="1DED9222" w14:textId="7396C9A9" w:rsidR="003F4A87" w:rsidRDefault="003F4A87" w:rsidP="000254C3">
      <w:pPr>
        <w:pStyle w:val="Heading3"/>
      </w:pPr>
      <w:r>
        <w:t xml:space="preserve">Deployment </w:t>
      </w:r>
      <w:r w:rsidR="00573C5A">
        <w:t>Approach</w:t>
      </w:r>
    </w:p>
    <w:p w14:paraId="1CB54804" w14:textId="6C2E3B0C" w:rsidR="00974348" w:rsidRDefault="001A771C">
      <w:pPr>
        <w:rPr>
          <w:i/>
          <w:iCs/>
        </w:rPr>
      </w:pPr>
      <w:r>
        <w:rPr>
          <w:i/>
          <w:iCs/>
        </w:rPr>
        <w:t xml:space="preserve">Project role responsible </w:t>
      </w:r>
      <w:r w:rsidR="002D3796">
        <w:rPr>
          <w:i/>
          <w:iCs/>
        </w:rPr>
        <w:t>(Technical Lead/Functional Lead/Project Manager)</w:t>
      </w:r>
      <w:r>
        <w:rPr>
          <w:i/>
          <w:iCs/>
        </w:rPr>
        <w:t xml:space="preserve"> for explanation and examples</w:t>
      </w:r>
    </w:p>
    <w:p w14:paraId="34338846" w14:textId="77777777" w:rsidR="009430BC" w:rsidRDefault="009430BC" w:rsidP="009430BC">
      <w:r>
        <w:t>[DESCRIBE APPROACH HERE]</w:t>
      </w:r>
    </w:p>
    <w:p w14:paraId="23CA7CD1" w14:textId="3846F7BB" w:rsidR="003F4A87" w:rsidRDefault="00246921" w:rsidP="00273F10">
      <w:pPr>
        <w:pStyle w:val="Heading2"/>
      </w:pPr>
      <w:r>
        <w:t>Requirements</w:t>
      </w:r>
    </w:p>
    <w:p w14:paraId="159AA437" w14:textId="54BAF703" w:rsidR="002B46B6" w:rsidRPr="002B46B6" w:rsidRDefault="00357E62" w:rsidP="002B46B6">
      <w:r>
        <w:rPr>
          <w:i/>
          <w:iCs/>
        </w:rPr>
        <w:t xml:space="preserve">Link to requirements document (to include business requirements, functional requirements, non-functional requirements, and transitional requirements), prepared by analyst on the project. </w:t>
      </w:r>
    </w:p>
    <w:p w14:paraId="4C6822E3" w14:textId="3F808C74" w:rsidR="0061087C" w:rsidRDefault="00D31CF0" w:rsidP="00273F10">
      <w:pPr>
        <w:pStyle w:val="Heading2"/>
      </w:pPr>
      <w:r>
        <w:t>Testing</w:t>
      </w:r>
    </w:p>
    <w:p w14:paraId="3BEC9F1C" w14:textId="6DC63E15" w:rsidR="00053988" w:rsidRDefault="001258BA" w:rsidP="00053988">
      <w:pPr>
        <w:keepLines/>
        <w:tabs>
          <w:tab w:val="left" w:pos="3360"/>
          <w:tab w:val="left" w:pos="6600"/>
        </w:tabs>
        <w:spacing w:before="120" w:after="120" w:line="240" w:lineRule="auto"/>
        <w:rPr>
          <w:b/>
          <w:bCs/>
          <w:sz w:val="20"/>
        </w:rPr>
      </w:pPr>
      <w:r>
        <w:rPr>
          <w:i/>
          <w:iCs/>
        </w:rPr>
        <w:t>Indicate</w:t>
      </w:r>
      <w:r w:rsidR="00053988" w:rsidRPr="00C810A3">
        <w:rPr>
          <w:i/>
          <w:iCs/>
        </w:rPr>
        <w:t xml:space="preserve"> the general testing strategy for this project</w:t>
      </w:r>
      <w:r>
        <w:rPr>
          <w:i/>
          <w:iCs/>
        </w:rPr>
        <w:t xml:space="preserve"> by s</w:t>
      </w:r>
      <w:r w:rsidR="00053988" w:rsidRPr="00C810A3">
        <w:rPr>
          <w:i/>
          <w:iCs/>
        </w:rPr>
        <w:t>elect</w:t>
      </w:r>
      <w:r>
        <w:rPr>
          <w:i/>
          <w:iCs/>
        </w:rPr>
        <w:t>ing</w:t>
      </w:r>
      <w:r w:rsidR="00053988" w:rsidRPr="00C810A3">
        <w:rPr>
          <w:i/>
          <w:iCs/>
        </w:rPr>
        <w:t xml:space="preserve"> the types of tests to be executed for this project</w:t>
      </w:r>
      <w:r>
        <w:rPr>
          <w:i/>
          <w:iCs/>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3988" w14:paraId="773AED96" w14:textId="77777777" w:rsidTr="00F81C4A">
        <w:tc>
          <w:tcPr>
            <w:tcW w:w="4675" w:type="dxa"/>
          </w:tcPr>
          <w:p w14:paraId="7FA0C92A" w14:textId="77777777" w:rsidR="00053988" w:rsidRDefault="0094788A" w:rsidP="00F81C4A">
            <w:pPr>
              <w:keepLines/>
              <w:tabs>
                <w:tab w:val="left" w:pos="3360"/>
                <w:tab w:val="left" w:pos="6600"/>
              </w:tabs>
              <w:spacing w:before="120" w:after="120"/>
              <w:rPr>
                <w:rFonts w:cs="Arial"/>
              </w:rPr>
            </w:pPr>
            <w:sdt>
              <w:sdtPr>
                <w:rPr>
                  <w:rFonts w:cs="Arial"/>
                </w:rPr>
                <w:id w:val="-1165856537"/>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Pre-Modification Testing (Baseline)</w:t>
            </w:r>
          </w:p>
          <w:p w14:paraId="565241D9" w14:textId="77777777" w:rsidR="00053988" w:rsidRDefault="0094788A" w:rsidP="00F81C4A">
            <w:pPr>
              <w:keepLines/>
              <w:tabs>
                <w:tab w:val="left" w:pos="3360"/>
                <w:tab w:val="left" w:pos="6600"/>
              </w:tabs>
              <w:spacing w:before="120" w:after="120"/>
              <w:rPr>
                <w:rFonts w:cs="Arial"/>
              </w:rPr>
            </w:pPr>
            <w:sdt>
              <w:sdtPr>
                <w:rPr>
                  <w:rFonts w:cs="Arial"/>
                </w:rPr>
                <w:id w:val="-1720593017"/>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Unit Testing (Developer)</w:t>
            </w:r>
          </w:p>
          <w:p w14:paraId="2CB509C2" w14:textId="2FC3F7BA" w:rsidR="00053988" w:rsidRDefault="0094788A" w:rsidP="00F81C4A">
            <w:pPr>
              <w:keepLines/>
              <w:tabs>
                <w:tab w:val="left" w:pos="3360"/>
                <w:tab w:val="left" w:pos="6600"/>
              </w:tabs>
              <w:spacing w:before="120" w:after="120"/>
              <w:rPr>
                <w:rFonts w:cs="Arial"/>
              </w:rPr>
            </w:pPr>
            <w:sdt>
              <w:sdtPr>
                <w:rPr>
                  <w:rFonts w:cs="Arial"/>
                </w:rPr>
                <w:id w:val="-1587915786"/>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Functional Test</w:t>
            </w:r>
          </w:p>
          <w:p w14:paraId="38442ED8" w14:textId="3E494403" w:rsidR="00053988" w:rsidRDefault="0094788A" w:rsidP="00F81C4A">
            <w:pPr>
              <w:keepLines/>
              <w:tabs>
                <w:tab w:val="left" w:pos="3360"/>
                <w:tab w:val="left" w:pos="6600"/>
              </w:tabs>
              <w:spacing w:before="120" w:after="120"/>
              <w:rPr>
                <w:rFonts w:cs="Arial"/>
              </w:rPr>
            </w:pPr>
            <w:sdt>
              <w:sdtPr>
                <w:rPr>
                  <w:rFonts w:cs="Arial"/>
                </w:rPr>
                <w:id w:val="-104355284"/>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Integration Testing</w:t>
            </w:r>
          </w:p>
          <w:p w14:paraId="2AC5E65E" w14:textId="69E254B0" w:rsidR="00053988" w:rsidRDefault="0094788A" w:rsidP="00F81C4A">
            <w:pPr>
              <w:keepLines/>
              <w:tabs>
                <w:tab w:val="left" w:pos="3360"/>
                <w:tab w:val="left" w:pos="6600"/>
              </w:tabs>
              <w:spacing w:before="120" w:after="120"/>
              <w:rPr>
                <w:b/>
                <w:bCs/>
                <w:sz w:val="20"/>
              </w:rPr>
            </w:pPr>
            <w:sdt>
              <w:sdtPr>
                <w:rPr>
                  <w:rFonts w:cs="Arial"/>
                </w:rPr>
                <w:id w:val="-1679030330"/>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Process (End-to-End) Testing</w:t>
            </w:r>
          </w:p>
        </w:tc>
        <w:tc>
          <w:tcPr>
            <w:tcW w:w="4675" w:type="dxa"/>
          </w:tcPr>
          <w:p w14:paraId="05236C15" w14:textId="2CBB3250" w:rsidR="00053988" w:rsidRDefault="0094788A" w:rsidP="00F81C4A">
            <w:pPr>
              <w:keepLines/>
              <w:tabs>
                <w:tab w:val="left" w:pos="3360"/>
                <w:tab w:val="left" w:pos="6600"/>
              </w:tabs>
              <w:spacing w:before="120" w:after="120"/>
              <w:rPr>
                <w:rFonts w:cs="Arial"/>
              </w:rPr>
            </w:pPr>
            <w:sdt>
              <w:sdtPr>
                <w:rPr>
                  <w:rFonts w:cs="Arial"/>
                </w:rPr>
                <w:id w:val="2117869044"/>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User Acceptance Testing</w:t>
            </w:r>
          </w:p>
          <w:p w14:paraId="3AF6237E" w14:textId="17D364AB" w:rsidR="00053988" w:rsidRDefault="0094788A" w:rsidP="00F81C4A">
            <w:pPr>
              <w:keepLines/>
              <w:tabs>
                <w:tab w:val="left" w:pos="3360"/>
                <w:tab w:val="left" w:pos="6600"/>
              </w:tabs>
              <w:spacing w:before="120" w:after="120"/>
              <w:rPr>
                <w:rFonts w:cs="Arial"/>
              </w:rPr>
            </w:pPr>
            <w:sdt>
              <w:sdtPr>
                <w:rPr>
                  <w:rFonts w:cs="Arial"/>
                </w:rPr>
                <w:id w:val="1077398313"/>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Load Testing</w:t>
            </w:r>
          </w:p>
          <w:p w14:paraId="0FBC65A7" w14:textId="77777777" w:rsidR="00053988" w:rsidRDefault="0094788A" w:rsidP="00F81C4A">
            <w:pPr>
              <w:keepLines/>
              <w:tabs>
                <w:tab w:val="left" w:pos="3360"/>
                <w:tab w:val="left" w:pos="6600"/>
              </w:tabs>
              <w:spacing w:before="120" w:after="120"/>
              <w:rPr>
                <w:rFonts w:cs="Arial"/>
              </w:rPr>
            </w:pPr>
            <w:sdt>
              <w:sdtPr>
                <w:rPr>
                  <w:rFonts w:cs="Arial"/>
                </w:rPr>
                <w:id w:val="2026523341"/>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Parallel Testing</w:t>
            </w:r>
          </w:p>
          <w:p w14:paraId="49947915" w14:textId="29AB0DAA" w:rsidR="00053988" w:rsidRDefault="0094788A" w:rsidP="00F81C4A">
            <w:pPr>
              <w:keepLines/>
              <w:tabs>
                <w:tab w:val="left" w:pos="3360"/>
                <w:tab w:val="left" w:pos="6600"/>
              </w:tabs>
              <w:spacing w:before="120" w:after="120"/>
              <w:rPr>
                <w:rFonts w:cs="Arial"/>
              </w:rPr>
            </w:pPr>
            <w:sdt>
              <w:sdtPr>
                <w:rPr>
                  <w:rFonts w:cs="Arial"/>
                </w:rPr>
                <w:id w:val="-5361448"/>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Regression Testing</w:t>
            </w:r>
          </w:p>
          <w:p w14:paraId="5FF5E40F" w14:textId="5C0F538C" w:rsidR="00053988" w:rsidRDefault="0094788A" w:rsidP="00F81C4A">
            <w:pPr>
              <w:keepLines/>
              <w:tabs>
                <w:tab w:val="left" w:pos="3360"/>
                <w:tab w:val="left" w:pos="6600"/>
              </w:tabs>
              <w:spacing w:before="120" w:after="120"/>
              <w:rPr>
                <w:b/>
                <w:bCs/>
                <w:sz w:val="20"/>
              </w:rPr>
            </w:pPr>
            <w:sdt>
              <w:sdtPr>
                <w:rPr>
                  <w:rFonts w:cs="Arial"/>
                </w:rPr>
                <w:id w:val="794180925"/>
                <w14:checkbox>
                  <w14:checked w14:val="0"/>
                  <w14:checkedState w14:val="2612" w14:font="MS Gothic"/>
                  <w14:uncheckedState w14:val="2610" w14:font="MS Gothic"/>
                </w14:checkbox>
              </w:sdtPr>
              <w:sdtEndPr/>
              <w:sdtContent>
                <w:r w:rsidR="00053988">
                  <w:rPr>
                    <w:rFonts w:ascii="MS Gothic" w:eastAsia="MS Gothic" w:hAnsi="MS Gothic" w:cs="Arial" w:hint="eastAsia"/>
                  </w:rPr>
                  <w:t>☐</w:t>
                </w:r>
              </w:sdtContent>
            </w:sdt>
            <w:r w:rsidR="00053988">
              <w:rPr>
                <w:rFonts w:cs="Arial"/>
              </w:rPr>
              <w:t xml:space="preserve"> Post-Production Testing</w:t>
            </w:r>
          </w:p>
        </w:tc>
      </w:tr>
    </w:tbl>
    <w:p w14:paraId="763B8DB4" w14:textId="07A9C15D" w:rsidR="0075006B" w:rsidRPr="001258BA" w:rsidRDefault="4017A1DF" w:rsidP="0075006B">
      <w:pPr>
        <w:rPr>
          <w:rStyle w:val="Hyperlink"/>
          <w:i/>
          <w:iCs/>
        </w:rPr>
      </w:pPr>
      <w:r w:rsidRPr="4A6148DB">
        <w:rPr>
          <w:i/>
          <w:iCs/>
        </w:rPr>
        <w:t xml:space="preserve">Testing Strategy Example: </w:t>
      </w:r>
      <w:r w:rsidR="124EF4A8" w:rsidRPr="4A6148DB">
        <w:rPr>
          <w:i/>
          <w:iCs/>
        </w:rPr>
        <w:t>[LINK]</w:t>
      </w:r>
    </w:p>
    <w:p w14:paraId="3CB656B2" w14:textId="670C5E3F" w:rsidR="0092046D" w:rsidRDefault="0092046D" w:rsidP="00715099">
      <w:pPr>
        <w:pStyle w:val="Heading1"/>
      </w:pPr>
      <w:r>
        <w:lastRenderedPageBreak/>
        <w:t>Institutional Costs</w:t>
      </w:r>
    </w:p>
    <w:p w14:paraId="3A28AF26" w14:textId="77777777" w:rsidR="0092046D" w:rsidRDefault="0092046D" w:rsidP="0092046D">
      <w:r>
        <w:rPr>
          <w:i/>
          <w:iCs/>
        </w:rPr>
        <w:t>This section refers to any costs against the University of Florida, including resource and financial costs.</w:t>
      </w:r>
    </w:p>
    <w:p w14:paraId="45D41F65" w14:textId="021A76C5" w:rsidR="0092046D" w:rsidRDefault="00614E0A" w:rsidP="00E74914">
      <w:pPr>
        <w:pStyle w:val="Heading2"/>
      </w:pPr>
      <w:r>
        <w:t>UFIT</w:t>
      </w:r>
      <w:r w:rsidR="00037FDA">
        <w:t xml:space="preserve"> Financial Costs</w:t>
      </w:r>
    </w:p>
    <w:p w14:paraId="53F0EE28" w14:textId="705DFE23" w:rsidR="00603A9F" w:rsidRDefault="000B0CBB" w:rsidP="00603A9F">
      <w:pPr>
        <w:rPr>
          <w:i/>
          <w:iCs/>
        </w:rPr>
      </w:pPr>
      <w:r>
        <w:rPr>
          <w:i/>
          <w:iCs/>
        </w:rPr>
        <w:t xml:space="preserve">Link to </w:t>
      </w:r>
      <w:r w:rsidR="00A65304">
        <w:rPr>
          <w:i/>
          <w:iCs/>
        </w:rPr>
        <w:t>c</w:t>
      </w:r>
      <w:r>
        <w:rPr>
          <w:i/>
          <w:iCs/>
        </w:rPr>
        <w:t xml:space="preserve">ost </w:t>
      </w:r>
      <w:r w:rsidR="00A65304">
        <w:rPr>
          <w:i/>
          <w:iCs/>
        </w:rPr>
        <w:t>a</w:t>
      </w:r>
      <w:r>
        <w:rPr>
          <w:i/>
          <w:iCs/>
        </w:rPr>
        <w:t xml:space="preserve">nalysis </w:t>
      </w:r>
      <w:r w:rsidR="00A65304">
        <w:rPr>
          <w:i/>
          <w:iCs/>
        </w:rPr>
        <w:t xml:space="preserve">documentation </w:t>
      </w:r>
      <w:r>
        <w:rPr>
          <w:i/>
          <w:iCs/>
        </w:rPr>
        <w:t>(includes quotes, purchase orders,</w:t>
      </w:r>
      <w:r w:rsidR="005B6F59">
        <w:rPr>
          <w:i/>
          <w:iCs/>
        </w:rPr>
        <w:t xml:space="preserve"> licensing costs,</w:t>
      </w:r>
      <w:r>
        <w:rPr>
          <w:i/>
          <w:iCs/>
        </w:rPr>
        <w:t xml:space="preserve"> etc.)</w:t>
      </w:r>
      <w:r w:rsidR="00A65304">
        <w:rPr>
          <w:i/>
          <w:iCs/>
        </w:rPr>
        <w:t>.</w:t>
      </w:r>
    </w:p>
    <w:p w14:paraId="34576B80" w14:textId="2AC0045D" w:rsidR="00AF3547" w:rsidRPr="008E3C12" w:rsidRDefault="00C0754B" w:rsidP="00603A9F">
      <w:pPr>
        <w:rPr>
          <w:i/>
          <w:iCs/>
        </w:rPr>
      </w:pPr>
      <w:r>
        <w:rPr>
          <w:i/>
          <w:iCs/>
        </w:rPr>
        <w:t>Link to h</w:t>
      </w:r>
      <w:r w:rsidR="00AF3547">
        <w:rPr>
          <w:i/>
          <w:iCs/>
        </w:rPr>
        <w:t>igh</w:t>
      </w:r>
      <w:r w:rsidR="00B60816">
        <w:rPr>
          <w:i/>
          <w:iCs/>
        </w:rPr>
        <w:t>-</w:t>
      </w:r>
      <w:r w:rsidR="00AF3547">
        <w:rPr>
          <w:i/>
          <w:iCs/>
        </w:rPr>
        <w:t>level cost information in a snapshot view</w:t>
      </w:r>
      <w:r>
        <w:rPr>
          <w:i/>
          <w:iCs/>
        </w:rPr>
        <w:t>/chart</w:t>
      </w:r>
      <w:r w:rsidR="00AF3547">
        <w:rPr>
          <w:i/>
          <w:iCs/>
        </w:rPr>
        <w:t>.</w:t>
      </w:r>
    </w:p>
    <w:p w14:paraId="65E39788" w14:textId="2DE6CD3B" w:rsidR="0092046D" w:rsidRDefault="00037FDA" w:rsidP="00E74914">
      <w:pPr>
        <w:pStyle w:val="Heading2"/>
      </w:pPr>
      <w:r>
        <w:t xml:space="preserve">Campus </w:t>
      </w:r>
      <w:r w:rsidR="0092046D">
        <w:t>Financial Costs</w:t>
      </w:r>
    </w:p>
    <w:tbl>
      <w:tblPr>
        <w:tblStyle w:val="CERP2022"/>
        <w:tblW w:w="9355" w:type="dxa"/>
        <w:tblLook w:val="04A0" w:firstRow="1" w:lastRow="0" w:firstColumn="1" w:lastColumn="0" w:noHBand="0" w:noVBand="1"/>
      </w:tblPr>
      <w:tblGrid>
        <w:gridCol w:w="4315"/>
        <w:gridCol w:w="1530"/>
        <w:gridCol w:w="3510"/>
      </w:tblGrid>
      <w:tr w:rsidR="0092046D" w14:paraId="41856AF1" w14:textId="77777777" w:rsidTr="00F36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739193E" w14:textId="77777777" w:rsidR="0092046D" w:rsidRPr="00722914" w:rsidRDefault="0092046D" w:rsidP="00FB61D7">
            <w:r w:rsidRPr="00722914">
              <w:t>Cost Description</w:t>
            </w:r>
          </w:p>
        </w:tc>
        <w:tc>
          <w:tcPr>
            <w:tcW w:w="1530" w:type="dxa"/>
          </w:tcPr>
          <w:p w14:paraId="148A3B63" w14:textId="77777777" w:rsidR="0092046D" w:rsidRPr="00722914" w:rsidRDefault="0092046D" w:rsidP="00FB61D7">
            <w:pPr>
              <w:cnfStyle w:val="100000000000" w:firstRow="1" w:lastRow="0" w:firstColumn="0" w:lastColumn="0" w:oddVBand="0" w:evenVBand="0" w:oddHBand="0" w:evenHBand="0" w:firstRowFirstColumn="0" w:firstRowLastColumn="0" w:lastRowFirstColumn="0" w:lastRowLastColumn="0"/>
            </w:pPr>
            <w:r w:rsidRPr="00722914">
              <w:t>Amount ($)</w:t>
            </w:r>
          </w:p>
        </w:tc>
        <w:tc>
          <w:tcPr>
            <w:tcW w:w="3510" w:type="dxa"/>
          </w:tcPr>
          <w:p w14:paraId="161512F8" w14:textId="77777777" w:rsidR="0092046D" w:rsidRPr="00722914" w:rsidRDefault="0092046D" w:rsidP="00FB61D7">
            <w:pPr>
              <w:cnfStyle w:val="100000000000" w:firstRow="1" w:lastRow="0" w:firstColumn="0" w:lastColumn="0" w:oddVBand="0" w:evenVBand="0" w:oddHBand="0" w:evenHBand="0" w:firstRowFirstColumn="0" w:firstRowLastColumn="0" w:lastRowFirstColumn="0" w:lastRowLastColumn="0"/>
            </w:pPr>
            <w:r w:rsidRPr="00722914">
              <w:t>Frequency</w:t>
            </w:r>
            <w:r>
              <w:t xml:space="preserve"> </w:t>
            </w:r>
            <w:r w:rsidRPr="00722914">
              <w:t>(</w:t>
            </w:r>
            <w:r>
              <w:t xml:space="preserve">e.g., </w:t>
            </w:r>
            <w:r w:rsidRPr="00722914">
              <w:t>Once, Annual</w:t>
            </w:r>
            <w:r>
              <w:t>ly</w:t>
            </w:r>
            <w:r w:rsidRPr="00722914">
              <w:t>)</w:t>
            </w:r>
          </w:p>
        </w:tc>
      </w:tr>
      <w:tr w:rsidR="0092046D" w14:paraId="606F767F" w14:textId="77777777" w:rsidTr="00F36BE6">
        <w:tc>
          <w:tcPr>
            <w:cnfStyle w:val="001000000000" w:firstRow="0" w:lastRow="0" w:firstColumn="1" w:lastColumn="0" w:oddVBand="0" w:evenVBand="0" w:oddHBand="0" w:evenHBand="0" w:firstRowFirstColumn="0" w:firstRowLastColumn="0" w:lastRowFirstColumn="0" w:lastRowLastColumn="0"/>
            <w:tcW w:w="4315" w:type="dxa"/>
          </w:tcPr>
          <w:p w14:paraId="366477E4" w14:textId="77777777" w:rsidR="0092046D" w:rsidRPr="00722914" w:rsidRDefault="0092046D" w:rsidP="00FB61D7">
            <w:pPr>
              <w:rPr>
                <w:b/>
                <w:bCs/>
              </w:rPr>
            </w:pPr>
          </w:p>
        </w:tc>
        <w:tc>
          <w:tcPr>
            <w:tcW w:w="1530" w:type="dxa"/>
          </w:tcPr>
          <w:p w14:paraId="47584596" w14:textId="77777777" w:rsidR="0092046D" w:rsidRDefault="0092046D" w:rsidP="00FB61D7">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3510" w:type="dxa"/>
          </w:tcPr>
          <w:p w14:paraId="20726A94" w14:textId="77777777" w:rsidR="0092046D" w:rsidRDefault="0092046D" w:rsidP="00FB61D7">
            <w:pPr>
              <w:jc w:val="center"/>
              <w:cnfStyle w:val="000000000000" w:firstRow="0" w:lastRow="0" w:firstColumn="0" w:lastColumn="0" w:oddVBand="0" w:evenVBand="0" w:oddHBand="0" w:evenHBand="0" w:firstRowFirstColumn="0" w:firstRowLastColumn="0" w:lastRowFirstColumn="0" w:lastRowLastColumn="0"/>
            </w:pPr>
          </w:p>
        </w:tc>
      </w:tr>
      <w:tr w:rsidR="00037FDA" w14:paraId="37E14EB8" w14:textId="77777777" w:rsidTr="00F36BE6">
        <w:tc>
          <w:tcPr>
            <w:cnfStyle w:val="001000000000" w:firstRow="0" w:lastRow="0" w:firstColumn="1" w:lastColumn="0" w:oddVBand="0" w:evenVBand="0" w:oddHBand="0" w:evenHBand="0" w:firstRowFirstColumn="0" w:firstRowLastColumn="0" w:lastRowFirstColumn="0" w:lastRowLastColumn="0"/>
            <w:tcW w:w="4315" w:type="dxa"/>
          </w:tcPr>
          <w:p w14:paraId="5490CAF5" w14:textId="77777777" w:rsidR="00037FDA" w:rsidRPr="00722914" w:rsidRDefault="00037FDA" w:rsidP="00FB61D7">
            <w:pPr>
              <w:rPr>
                <w:b/>
                <w:bCs/>
              </w:rPr>
            </w:pPr>
          </w:p>
        </w:tc>
        <w:tc>
          <w:tcPr>
            <w:tcW w:w="1530" w:type="dxa"/>
          </w:tcPr>
          <w:p w14:paraId="51C6F40B" w14:textId="77777777" w:rsidR="00037FDA" w:rsidRDefault="00037FDA" w:rsidP="00FB61D7">
            <w:pPr>
              <w:jc w:val="center"/>
              <w:cnfStyle w:val="000000000000" w:firstRow="0" w:lastRow="0" w:firstColumn="0" w:lastColumn="0" w:oddVBand="0" w:evenVBand="0" w:oddHBand="0" w:evenHBand="0" w:firstRowFirstColumn="0" w:firstRowLastColumn="0" w:lastRowFirstColumn="0" w:lastRowLastColumn="0"/>
            </w:pPr>
          </w:p>
        </w:tc>
        <w:tc>
          <w:tcPr>
            <w:tcW w:w="3510" w:type="dxa"/>
          </w:tcPr>
          <w:p w14:paraId="588D1812" w14:textId="77777777" w:rsidR="00037FDA" w:rsidRDefault="00037FDA" w:rsidP="00FB61D7">
            <w:pPr>
              <w:jc w:val="center"/>
              <w:cnfStyle w:val="000000000000" w:firstRow="0" w:lastRow="0" w:firstColumn="0" w:lastColumn="0" w:oddVBand="0" w:evenVBand="0" w:oddHBand="0" w:evenHBand="0" w:firstRowFirstColumn="0" w:firstRowLastColumn="0" w:lastRowFirstColumn="0" w:lastRowLastColumn="0"/>
            </w:pPr>
          </w:p>
        </w:tc>
      </w:tr>
      <w:tr w:rsidR="00037FDA" w14:paraId="318F74B1" w14:textId="77777777" w:rsidTr="00F36BE6">
        <w:tc>
          <w:tcPr>
            <w:cnfStyle w:val="001000000000" w:firstRow="0" w:lastRow="0" w:firstColumn="1" w:lastColumn="0" w:oddVBand="0" w:evenVBand="0" w:oddHBand="0" w:evenHBand="0" w:firstRowFirstColumn="0" w:firstRowLastColumn="0" w:lastRowFirstColumn="0" w:lastRowLastColumn="0"/>
            <w:tcW w:w="4315" w:type="dxa"/>
          </w:tcPr>
          <w:p w14:paraId="65066A56" w14:textId="77777777" w:rsidR="00037FDA" w:rsidRPr="00722914" w:rsidRDefault="00037FDA" w:rsidP="00FB61D7">
            <w:pPr>
              <w:rPr>
                <w:b/>
                <w:bCs/>
              </w:rPr>
            </w:pPr>
          </w:p>
        </w:tc>
        <w:tc>
          <w:tcPr>
            <w:tcW w:w="1530" w:type="dxa"/>
          </w:tcPr>
          <w:p w14:paraId="422A5AF4" w14:textId="77777777" w:rsidR="00037FDA" w:rsidRDefault="00037FDA" w:rsidP="00FB61D7">
            <w:pPr>
              <w:jc w:val="center"/>
              <w:cnfStyle w:val="000000000000" w:firstRow="0" w:lastRow="0" w:firstColumn="0" w:lastColumn="0" w:oddVBand="0" w:evenVBand="0" w:oddHBand="0" w:evenHBand="0" w:firstRowFirstColumn="0" w:firstRowLastColumn="0" w:lastRowFirstColumn="0" w:lastRowLastColumn="0"/>
            </w:pPr>
          </w:p>
        </w:tc>
        <w:tc>
          <w:tcPr>
            <w:tcW w:w="3510" w:type="dxa"/>
          </w:tcPr>
          <w:p w14:paraId="6DF02A30" w14:textId="77777777" w:rsidR="00037FDA" w:rsidRDefault="00037FDA" w:rsidP="00FB61D7">
            <w:pPr>
              <w:jc w:val="center"/>
              <w:cnfStyle w:val="000000000000" w:firstRow="0" w:lastRow="0" w:firstColumn="0" w:lastColumn="0" w:oddVBand="0" w:evenVBand="0" w:oddHBand="0" w:evenHBand="0" w:firstRowFirstColumn="0" w:firstRowLastColumn="0" w:lastRowFirstColumn="0" w:lastRowLastColumn="0"/>
            </w:pPr>
          </w:p>
        </w:tc>
      </w:tr>
    </w:tbl>
    <w:p w14:paraId="448DD2A7" w14:textId="24F68273" w:rsidR="0092046D" w:rsidRDefault="33FAAA9B" w:rsidP="00772129">
      <w:pPr>
        <w:pStyle w:val="Heading1"/>
      </w:pPr>
      <w:r>
        <w:t xml:space="preserve">Project </w:t>
      </w:r>
      <w:r w:rsidR="7131E965">
        <w:t>Scope</w:t>
      </w:r>
      <w:r>
        <w:t xml:space="preserve"> and strategy </w:t>
      </w:r>
      <w:r w:rsidR="00772129">
        <w:t>Approval</w:t>
      </w:r>
    </w:p>
    <w:tbl>
      <w:tblPr>
        <w:tblStyle w:val="CERP2022"/>
        <w:tblW w:w="0" w:type="dxa"/>
        <w:tblLook w:val="04A0" w:firstRow="1" w:lastRow="0" w:firstColumn="1" w:lastColumn="0" w:noHBand="0" w:noVBand="1"/>
      </w:tblPr>
      <w:tblGrid>
        <w:gridCol w:w="3105"/>
        <w:gridCol w:w="3105"/>
        <w:gridCol w:w="3105"/>
      </w:tblGrid>
      <w:tr w:rsidR="003A2D80" w:rsidRPr="00086414" w14:paraId="70E5C157" w14:textId="77777777" w:rsidTr="003A2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5" w:type="dxa"/>
            <w:hideMark/>
          </w:tcPr>
          <w:p w14:paraId="55AFF57F" w14:textId="3902FE38" w:rsidR="003A2D80" w:rsidRPr="00086414" w:rsidRDefault="003A2D80" w:rsidP="00122AD0">
            <w:pPr>
              <w:textAlignment w:val="baseline"/>
              <w:rPr>
                <w:rFonts w:eastAsia="Times New Roman" w:cstheme="majorHAnsi"/>
                <w:bCs/>
                <w:color w:val="FFFFFF"/>
                <w:sz w:val="18"/>
                <w:szCs w:val="18"/>
              </w:rPr>
            </w:pPr>
            <w:r>
              <w:rPr>
                <w:rFonts w:eastAsia="Times New Roman" w:cstheme="majorHAnsi"/>
                <w:bCs/>
                <w:color w:val="FFFFFF"/>
                <w:szCs w:val="22"/>
              </w:rPr>
              <w:t>Name</w:t>
            </w:r>
          </w:p>
        </w:tc>
        <w:tc>
          <w:tcPr>
            <w:tcW w:w="3105" w:type="dxa"/>
            <w:hideMark/>
          </w:tcPr>
          <w:p w14:paraId="5A69EF30" w14:textId="2A76EC30" w:rsidR="003A2D80" w:rsidRPr="00086414" w:rsidRDefault="003A2D80" w:rsidP="00122AD0">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ajorHAnsi"/>
                <w:bCs/>
                <w:color w:val="FFFFFF"/>
                <w:sz w:val="18"/>
                <w:szCs w:val="18"/>
              </w:rPr>
            </w:pPr>
            <w:r w:rsidRPr="003A2D80">
              <w:rPr>
                <w:rFonts w:eastAsia="Times New Roman" w:cstheme="majorHAnsi"/>
                <w:bCs/>
                <w:color w:val="FFFFFF"/>
                <w:szCs w:val="22"/>
              </w:rPr>
              <w:t>Role</w:t>
            </w:r>
          </w:p>
        </w:tc>
        <w:tc>
          <w:tcPr>
            <w:tcW w:w="3105" w:type="dxa"/>
          </w:tcPr>
          <w:p w14:paraId="2D09ED6A" w14:textId="5F810BCD" w:rsidR="003A2D80" w:rsidRPr="00086414" w:rsidRDefault="003A2D80" w:rsidP="00122AD0">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ajorHAnsi"/>
                <w:bCs/>
                <w:color w:val="FFFFFF"/>
                <w:sz w:val="18"/>
                <w:szCs w:val="18"/>
              </w:rPr>
            </w:pPr>
            <w:r w:rsidRPr="003A2D80">
              <w:rPr>
                <w:rFonts w:eastAsia="Times New Roman" w:cstheme="majorHAnsi"/>
                <w:bCs/>
                <w:color w:val="FFFFFF"/>
                <w:szCs w:val="22"/>
              </w:rPr>
              <w:t>Date</w:t>
            </w:r>
          </w:p>
        </w:tc>
      </w:tr>
      <w:tr w:rsidR="003A2D80" w:rsidRPr="00086414" w14:paraId="78F415B9" w14:textId="77777777" w:rsidTr="00122AD0">
        <w:tc>
          <w:tcPr>
            <w:cnfStyle w:val="001000000000" w:firstRow="0" w:lastRow="0" w:firstColumn="1" w:lastColumn="0" w:oddVBand="0" w:evenVBand="0" w:oddHBand="0" w:evenHBand="0" w:firstRowFirstColumn="0" w:firstRowLastColumn="0" w:lastRowFirstColumn="0" w:lastRowLastColumn="0"/>
            <w:tcW w:w="3105" w:type="dxa"/>
          </w:tcPr>
          <w:p w14:paraId="39370B89" w14:textId="77777777" w:rsidR="003A2D80" w:rsidRPr="00086414" w:rsidRDefault="003A2D80" w:rsidP="00122AD0">
            <w:pPr>
              <w:jc w:val="center"/>
              <w:textAlignment w:val="baseline"/>
              <w:rPr>
                <w:rFonts w:eastAsia="Times New Roman" w:cstheme="majorHAnsi"/>
                <w:b/>
                <w:bCs/>
                <w:color w:val="FFFFFF"/>
                <w:szCs w:val="22"/>
              </w:rPr>
            </w:pPr>
          </w:p>
        </w:tc>
        <w:tc>
          <w:tcPr>
            <w:tcW w:w="3105" w:type="dxa"/>
          </w:tcPr>
          <w:p w14:paraId="0FC25406"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b/>
                <w:bCs/>
                <w:color w:val="FFFFFF"/>
                <w:szCs w:val="22"/>
              </w:rPr>
            </w:pPr>
          </w:p>
        </w:tc>
        <w:tc>
          <w:tcPr>
            <w:tcW w:w="3105" w:type="dxa"/>
          </w:tcPr>
          <w:p w14:paraId="2D1E2812"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b/>
                <w:bCs/>
                <w:color w:val="FFFFFF"/>
                <w:szCs w:val="22"/>
              </w:rPr>
            </w:pPr>
          </w:p>
        </w:tc>
      </w:tr>
      <w:tr w:rsidR="003A2D80" w:rsidRPr="00086414" w14:paraId="116ED098" w14:textId="77777777" w:rsidTr="00122AD0">
        <w:tc>
          <w:tcPr>
            <w:cnfStyle w:val="001000000000" w:firstRow="0" w:lastRow="0" w:firstColumn="1" w:lastColumn="0" w:oddVBand="0" w:evenVBand="0" w:oddHBand="0" w:evenHBand="0" w:firstRowFirstColumn="0" w:firstRowLastColumn="0" w:lastRowFirstColumn="0" w:lastRowLastColumn="0"/>
            <w:tcW w:w="3105" w:type="dxa"/>
          </w:tcPr>
          <w:p w14:paraId="1A83D1DE" w14:textId="77777777" w:rsidR="003A2D80" w:rsidRPr="00086414" w:rsidRDefault="003A2D80" w:rsidP="00122AD0">
            <w:pPr>
              <w:jc w:val="center"/>
              <w:textAlignment w:val="baseline"/>
              <w:rPr>
                <w:rFonts w:eastAsia="Times New Roman" w:cstheme="majorHAnsi"/>
                <w:b/>
                <w:bCs/>
                <w:color w:val="FFFFFF"/>
                <w:szCs w:val="22"/>
              </w:rPr>
            </w:pPr>
          </w:p>
        </w:tc>
        <w:tc>
          <w:tcPr>
            <w:tcW w:w="3105" w:type="dxa"/>
          </w:tcPr>
          <w:p w14:paraId="4E16FE13"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b/>
                <w:bCs/>
                <w:color w:val="FFFFFF"/>
                <w:szCs w:val="22"/>
              </w:rPr>
            </w:pPr>
          </w:p>
        </w:tc>
        <w:tc>
          <w:tcPr>
            <w:tcW w:w="3105" w:type="dxa"/>
          </w:tcPr>
          <w:p w14:paraId="631E033B"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b/>
                <w:bCs/>
                <w:color w:val="FFFFFF"/>
                <w:szCs w:val="22"/>
              </w:rPr>
            </w:pPr>
          </w:p>
        </w:tc>
      </w:tr>
      <w:tr w:rsidR="003A2D80" w:rsidRPr="00086414" w14:paraId="5E596BC2" w14:textId="77777777" w:rsidTr="00122AD0">
        <w:tc>
          <w:tcPr>
            <w:cnfStyle w:val="001000000000" w:firstRow="0" w:lastRow="0" w:firstColumn="1" w:lastColumn="0" w:oddVBand="0" w:evenVBand="0" w:oddHBand="0" w:evenHBand="0" w:firstRowFirstColumn="0" w:firstRowLastColumn="0" w:lastRowFirstColumn="0" w:lastRowLastColumn="0"/>
            <w:tcW w:w="3105" w:type="dxa"/>
          </w:tcPr>
          <w:p w14:paraId="09D75BCF" w14:textId="77777777" w:rsidR="003A2D80" w:rsidRPr="00086414" w:rsidRDefault="003A2D80" w:rsidP="00122AD0">
            <w:pPr>
              <w:jc w:val="center"/>
              <w:textAlignment w:val="baseline"/>
              <w:rPr>
                <w:rFonts w:eastAsia="Times New Roman" w:cstheme="majorHAnsi"/>
                <w:b/>
                <w:bCs/>
                <w:color w:val="FFFFFF"/>
                <w:szCs w:val="22"/>
              </w:rPr>
            </w:pPr>
          </w:p>
        </w:tc>
        <w:tc>
          <w:tcPr>
            <w:tcW w:w="3105" w:type="dxa"/>
          </w:tcPr>
          <w:p w14:paraId="25E9C86D"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b/>
                <w:bCs/>
                <w:color w:val="FFFFFF"/>
                <w:szCs w:val="22"/>
              </w:rPr>
            </w:pPr>
          </w:p>
        </w:tc>
        <w:tc>
          <w:tcPr>
            <w:tcW w:w="3105" w:type="dxa"/>
          </w:tcPr>
          <w:p w14:paraId="14BAD3BB"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b/>
                <w:bCs/>
                <w:color w:val="FFFFFF"/>
                <w:szCs w:val="22"/>
              </w:rPr>
            </w:pPr>
          </w:p>
        </w:tc>
      </w:tr>
      <w:tr w:rsidR="003A2D80" w:rsidRPr="00086414" w14:paraId="2B1CC02F" w14:textId="77777777" w:rsidTr="00122AD0">
        <w:tc>
          <w:tcPr>
            <w:cnfStyle w:val="001000000000" w:firstRow="0" w:lastRow="0" w:firstColumn="1" w:lastColumn="0" w:oddVBand="0" w:evenVBand="0" w:oddHBand="0" w:evenHBand="0" w:firstRowFirstColumn="0" w:firstRowLastColumn="0" w:lastRowFirstColumn="0" w:lastRowLastColumn="0"/>
            <w:tcW w:w="3105" w:type="dxa"/>
          </w:tcPr>
          <w:p w14:paraId="7F4AE5FD" w14:textId="77777777" w:rsidR="003A2D80" w:rsidRPr="00086414" w:rsidRDefault="003A2D80" w:rsidP="00122AD0">
            <w:pPr>
              <w:jc w:val="center"/>
              <w:textAlignment w:val="baseline"/>
              <w:rPr>
                <w:rFonts w:eastAsia="Times New Roman" w:cstheme="majorHAnsi"/>
                <w:b/>
                <w:bCs/>
                <w:color w:val="FFFFFF"/>
                <w:szCs w:val="22"/>
              </w:rPr>
            </w:pPr>
          </w:p>
        </w:tc>
        <w:tc>
          <w:tcPr>
            <w:tcW w:w="3105" w:type="dxa"/>
          </w:tcPr>
          <w:p w14:paraId="776617F6"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b/>
                <w:bCs/>
                <w:color w:val="FFFFFF"/>
                <w:szCs w:val="22"/>
              </w:rPr>
            </w:pPr>
          </w:p>
        </w:tc>
        <w:tc>
          <w:tcPr>
            <w:tcW w:w="3105" w:type="dxa"/>
          </w:tcPr>
          <w:p w14:paraId="22B23EB7"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b/>
                <w:bCs/>
                <w:color w:val="FFFFFF"/>
                <w:szCs w:val="22"/>
              </w:rPr>
            </w:pPr>
          </w:p>
        </w:tc>
      </w:tr>
      <w:tr w:rsidR="003A2D80" w:rsidRPr="00086414" w14:paraId="5FBB1D88" w14:textId="77777777" w:rsidTr="00122AD0">
        <w:tc>
          <w:tcPr>
            <w:cnfStyle w:val="001000000000" w:firstRow="0" w:lastRow="0" w:firstColumn="1" w:lastColumn="0" w:oddVBand="0" w:evenVBand="0" w:oddHBand="0" w:evenHBand="0" w:firstRowFirstColumn="0" w:firstRowLastColumn="0" w:lastRowFirstColumn="0" w:lastRowLastColumn="0"/>
            <w:tcW w:w="3105" w:type="dxa"/>
            <w:hideMark/>
          </w:tcPr>
          <w:p w14:paraId="46F25C95" w14:textId="77777777" w:rsidR="003A2D80" w:rsidRPr="00086414" w:rsidRDefault="003A2D80" w:rsidP="00122AD0">
            <w:pPr>
              <w:jc w:val="center"/>
              <w:textAlignment w:val="baseline"/>
              <w:rPr>
                <w:rFonts w:eastAsia="Times New Roman" w:cstheme="majorHAnsi"/>
                <w:b/>
                <w:bCs/>
                <w:sz w:val="18"/>
                <w:szCs w:val="18"/>
              </w:rPr>
            </w:pPr>
            <w:r w:rsidRPr="00086414">
              <w:rPr>
                <w:rFonts w:eastAsia="Times New Roman" w:cstheme="majorHAnsi"/>
                <w:b/>
                <w:bCs/>
                <w:szCs w:val="22"/>
              </w:rPr>
              <w:t> </w:t>
            </w:r>
          </w:p>
        </w:tc>
        <w:tc>
          <w:tcPr>
            <w:tcW w:w="3105" w:type="dxa"/>
            <w:hideMark/>
          </w:tcPr>
          <w:p w14:paraId="5AD69C11"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sz w:val="18"/>
                <w:szCs w:val="18"/>
              </w:rPr>
            </w:pPr>
            <w:r w:rsidRPr="00086414">
              <w:rPr>
                <w:rFonts w:eastAsia="Times New Roman" w:cstheme="majorHAnsi"/>
                <w:szCs w:val="22"/>
              </w:rPr>
              <w:t> </w:t>
            </w:r>
          </w:p>
        </w:tc>
        <w:tc>
          <w:tcPr>
            <w:tcW w:w="3105" w:type="dxa"/>
            <w:hideMark/>
          </w:tcPr>
          <w:p w14:paraId="762E0D24" w14:textId="77777777" w:rsidR="003A2D80" w:rsidRPr="00086414" w:rsidRDefault="003A2D80" w:rsidP="00122AD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ajorHAnsi"/>
                <w:sz w:val="18"/>
                <w:szCs w:val="18"/>
              </w:rPr>
            </w:pPr>
            <w:r w:rsidRPr="00086414">
              <w:rPr>
                <w:rFonts w:eastAsia="Times New Roman" w:cstheme="majorHAnsi"/>
                <w:szCs w:val="22"/>
              </w:rPr>
              <w:t> </w:t>
            </w:r>
          </w:p>
        </w:tc>
      </w:tr>
    </w:tbl>
    <w:p w14:paraId="370A63FA" w14:textId="77777777" w:rsidR="00772129" w:rsidRPr="00772129" w:rsidRDefault="00772129" w:rsidP="00772129"/>
    <w:sectPr w:rsidR="00772129" w:rsidRPr="00772129" w:rsidSect="00C32431">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B0B8" w14:textId="77777777" w:rsidR="003B0DBA" w:rsidRDefault="003B0DBA" w:rsidP="00D629F3">
      <w:pPr>
        <w:spacing w:after="0" w:line="240" w:lineRule="auto"/>
      </w:pPr>
      <w:r>
        <w:separator/>
      </w:r>
    </w:p>
  </w:endnote>
  <w:endnote w:type="continuationSeparator" w:id="0">
    <w:p w14:paraId="71632AC2" w14:textId="77777777" w:rsidR="003B0DBA" w:rsidRDefault="003B0DBA" w:rsidP="00D629F3">
      <w:pPr>
        <w:spacing w:after="0" w:line="240" w:lineRule="auto"/>
      </w:pPr>
      <w:r>
        <w:continuationSeparator/>
      </w:r>
    </w:p>
  </w:endnote>
  <w:endnote w:type="continuationNotice" w:id="1">
    <w:p w14:paraId="488C84E4" w14:textId="77777777" w:rsidR="003B0DBA" w:rsidRDefault="003B0D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albaum Display Light">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139C" w14:textId="679D33F4" w:rsidR="005370C0" w:rsidRDefault="0094788A" w:rsidP="005370C0">
    <w:pPr>
      <w:pStyle w:val="Footer"/>
      <w:jc w:val="center"/>
    </w:pPr>
    <w:sdt>
      <w:sdtPr>
        <w:rPr>
          <w:b/>
          <w:bCs/>
        </w:rPr>
        <w:alias w:val="Title"/>
        <w:tag w:val=""/>
        <w:id w:val="-1874613047"/>
        <w:placeholder>
          <w:docPart w:val="0E9234E6F000426D9437FECB401E183A"/>
        </w:placeholder>
        <w:dataBinding w:prefixMappings="xmlns:ns0='http://purl.org/dc/elements/1.1/' xmlns:ns1='http://schemas.openxmlformats.org/package/2006/metadata/core-properties' " w:xpath="/ns1:coreProperties[1]/ns0:title[1]" w:storeItemID="{6C3C8BC8-F283-45AE-878A-BAB7291924A1}"/>
        <w:text/>
      </w:sdtPr>
      <w:sdtEndPr/>
      <w:sdtContent>
        <w:r w:rsidR="00884922">
          <w:rPr>
            <w:b/>
            <w:bCs/>
          </w:rPr>
          <w:t xml:space="preserve">UFIT </w:t>
        </w:r>
        <w:r w:rsidR="005A41F1">
          <w:rPr>
            <w:b/>
            <w:bCs/>
          </w:rPr>
          <w:t>Project Strategy and Scope</w:t>
        </w:r>
      </w:sdtContent>
    </w:sdt>
    <w:r w:rsidR="005370C0">
      <w:rPr>
        <w:b/>
        <w:bCs/>
      </w:rPr>
      <w:t xml:space="preserve">, </w:t>
    </w:r>
    <w:r w:rsidR="005370C0" w:rsidRPr="00D629F3">
      <w:t xml:space="preserve">Page </w:t>
    </w:r>
    <w:r w:rsidR="005370C0" w:rsidRPr="00D629F3">
      <w:fldChar w:fldCharType="begin"/>
    </w:r>
    <w:r w:rsidR="005370C0" w:rsidRPr="00D629F3">
      <w:instrText xml:space="preserve"> PAGE  \* Arabic  \* MERGEFORMAT </w:instrText>
    </w:r>
    <w:r w:rsidR="005370C0" w:rsidRPr="00D629F3">
      <w:fldChar w:fldCharType="separate"/>
    </w:r>
    <w:r w:rsidR="005370C0">
      <w:t>1</w:t>
    </w:r>
    <w:r w:rsidR="005370C0" w:rsidRPr="00D629F3">
      <w:fldChar w:fldCharType="end"/>
    </w:r>
    <w:r w:rsidR="005370C0" w:rsidRPr="00D629F3">
      <w:t xml:space="preserve"> of </w:t>
    </w:r>
    <w:fldSimple w:instr="NUMPAGES  \* Arabic  \* MERGEFORMAT">
      <w:r w:rsidR="005370C0">
        <w:t>1</w:t>
      </w:r>
    </w:fldSimple>
  </w:p>
  <w:p w14:paraId="7D16CC48" w14:textId="74E9BADB" w:rsidR="00AB0259" w:rsidRDefault="00AB0259">
    <w:pPr>
      <w:pStyle w:val="Footer"/>
      <w:jc w:val="center"/>
    </w:pPr>
    <w:r>
      <w:t xml:space="preserve">Last Modified by </w:t>
    </w:r>
    <w:r w:rsidR="00AC5472">
      <w:t>Pate Cantrell</w:t>
    </w:r>
    <w:r>
      <w:t xml:space="preserve"> on </w:t>
    </w:r>
    <w:r w:rsidR="001A277D">
      <w:fldChar w:fldCharType="begin"/>
    </w:r>
    <w:r w:rsidR="001A277D">
      <w:instrText xml:space="preserve"> SAVEDATE  \@ "M/d/yyyy"  \* MERGEFORMAT </w:instrText>
    </w:r>
    <w:r w:rsidR="001A277D">
      <w:fldChar w:fldCharType="separate"/>
    </w:r>
    <w:r w:rsidR="00AC5472">
      <w:rPr>
        <w:noProof/>
      </w:rPr>
      <w:t>3/13</w:t>
    </w:r>
    <w:r w:rsidR="00456625">
      <w:rPr>
        <w:noProof/>
      </w:rPr>
      <w:t>/2023</w:t>
    </w:r>
    <w:r w:rsidR="001A27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DAE0" w14:textId="77777777" w:rsidR="003B0DBA" w:rsidRDefault="003B0DBA" w:rsidP="00D629F3">
      <w:pPr>
        <w:spacing w:after="0" w:line="240" w:lineRule="auto"/>
      </w:pPr>
      <w:r>
        <w:separator/>
      </w:r>
    </w:p>
  </w:footnote>
  <w:footnote w:type="continuationSeparator" w:id="0">
    <w:p w14:paraId="1B47E0AC" w14:textId="77777777" w:rsidR="003B0DBA" w:rsidRDefault="003B0DBA" w:rsidP="00D629F3">
      <w:pPr>
        <w:spacing w:after="0" w:line="240" w:lineRule="auto"/>
      </w:pPr>
      <w:r>
        <w:continuationSeparator/>
      </w:r>
    </w:p>
  </w:footnote>
  <w:footnote w:type="continuationNotice" w:id="1">
    <w:p w14:paraId="4DAAD91A" w14:textId="77777777" w:rsidR="003B0DBA" w:rsidRDefault="003B0D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9087" w14:textId="198D8544" w:rsidR="00D629F3" w:rsidRDefault="00565027" w:rsidP="005A41F1">
    <w:pPr>
      <w:pStyle w:val="Header"/>
      <w:pBdr>
        <w:bottom w:val="single" w:sz="2" w:space="1" w:color="BFBFBF" w:themeColor="background1" w:themeShade="BF"/>
      </w:pBdr>
    </w:pPr>
    <w:r>
      <w:rPr>
        <w:noProof/>
      </w:rPr>
      <w:drawing>
        <wp:anchor distT="0" distB="0" distL="114300" distR="114300" simplePos="0" relativeHeight="251658240" behindDoc="0" locked="0" layoutInCell="1" allowOverlap="1" wp14:anchorId="653E39AC" wp14:editId="1F1125AA">
          <wp:simplePos x="0" y="0"/>
          <wp:positionH relativeFrom="margin">
            <wp:align>left</wp:align>
          </wp:positionH>
          <wp:positionV relativeFrom="paragraph">
            <wp:posOffset>-227203</wp:posOffset>
          </wp:positionV>
          <wp:extent cx="2518818" cy="368135"/>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8818" cy="368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D19"/>
    <w:multiLevelType w:val="hybridMultilevel"/>
    <w:tmpl w:val="A7A03CF2"/>
    <w:lvl w:ilvl="0" w:tplc="40AEAC60">
      <w:start w:val="1"/>
      <w:numFmt w:val="bullet"/>
      <w:lvlText w:val="►"/>
      <w:lvlJc w:val="left"/>
      <w:pPr>
        <w:ind w:left="1080" w:hanging="360"/>
      </w:pPr>
      <w:rPr>
        <w:rFonts w:ascii="Walbaum Display Light" w:hAnsi="Walbaum Display Light" w:hint="default"/>
        <w:caps w:val="0"/>
        <w:strike w:val="0"/>
        <w:dstrike w:val="0"/>
        <w:vanish w:val="0"/>
        <w:color w:val="F74902"/>
        <w:spacing w:val="0"/>
        <w:w w:val="100"/>
        <w:kern w:val="0"/>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CF016D"/>
    <w:multiLevelType w:val="hybridMultilevel"/>
    <w:tmpl w:val="B71E8006"/>
    <w:lvl w:ilvl="0" w:tplc="544C6EE8">
      <w:start w:val="1"/>
      <w:numFmt w:val="bullet"/>
      <w:lvlText w:val=""/>
      <w:lvlJc w:val="left"/>
      <w:pPr>
        <w:ind w:left="1080" w:hanging="360"/>
      </w:pPr>
      <w:rPr>
        <w:rFonts w:ascii="Symbol" w:hAnsi="Symbol" w:hint="default"/>
        <w:caps w:val="0"/>
        <w:strike w:val="0"/>
        <w:dstrike w:val="0"/>
        <w:vanish w:val="0"/>
        <w:color w:val="auto"/>
        <w:spacing w:val="0"/>
        <w:w w:val="100"/>
        <w:kern w:val="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17254"/>
    <w:multiLevelType w:val="hybridMultilevel"/>
    <w:tmpl w:val="AB788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8A8"/>
    <w:multiLevelType w:val="hybridMultilevel"/>
    <w:tmpl w:val="58C8629E"/>
    <w:lvl w:ilvl="0" w:tplc="04090001">
      <w:start w:val="1"/>
      <w:numFmt w:val="bullet"/>
      <w:lvlText w:val=""/>
      <w:lvlJc w:val="left"/>
      <w:pPr>
        <w:ind w:left="720" w:hanging="360"/>
      </w:pPr>
      <w:rPr>
        <w:rFonts w:ascii="Symbol" w:hAnsi="Symbol" w:hint="default"/>
        <w:caps w:val="0"/>
        <w:strike w:val="0"/>
        <w:dstrike w:val="0"/>
        <w:vanish w:val="0"/>
        <w:color w:val="F74902"/>
        <w:spacing w:val="0"/>
        <w:w w:val="100"/>
        <w:ker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2E12"/>
    <w:multiLevelType w:val="hybridMultilevel"/>
    <w:tmpl w:val="134CBC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2F0EE6"/>
    <w:multiLevelType w:val="hybridMultilevel"/>
    <w:tmpl w:val="BB2E5206"/>
    <w:lvl w:ilvl="0" w:tplc="40AEAC60">
      <w:start w:val="1"/>
      <w:numFmt w:val="bullet"/>
      <w:lvlText w:val="►"/>
      <w:lvlJc w:val="left"/>
      <w:pPr>
        <w:ind w:left="720" w:hanging="360"/>
      </w:pPr>
      <w:rPr>
        <w:rFonts w:ascii="Walbaum Display Light" w:hAnsi="Walbaum Display Light" w:hint="default"/>
        <w:caps w:val="0"/>
        <w:strike w:val="0"/>
        <w:dstrike w:val="0"/>
        <w:vanish w:val="0"/>
        <w:color w:val="F74902"/>
        <w:spacing w:val="0"/>
        <w:w w:val="100"/>
        <w:kern w:val="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051DE0"/>
    <w:multiLevelType w:val="hybridMultilevel"/>
    <w:tmpl w:val="A4363E8C"/>
    <w:lvl w:ilvl="0" w:tplc="544C6EE8">
      <w:start w:val="1"/>
      <w:numFmt w:val="bullet"/>
      <w:lvlText w:val=""/>
      <w:lvlJc w:val="left"/>
      <w:pPr>
        <w:ind w:left="1080" w:hanging="360"/>
      </w:pPr>
      <w:rPr>
        <w:rFonts w:ascii="Symbol" w:hAnsi="Symbol" w:hint="default"/>
        <w:caps w:val="0"/>
        <w:strike w:val="0"/>
        <w:dstrike w:val="0"/>
        <w:vanish w:val="0"/>
        <w:color w:val="auto"/>
        <w:spacing w:val="0"/>
        <w:w w:val="100"/>
        <w:kern w:val="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0B2529"/>
    <w:multiLevelType w:val="hybridMultilevel"/>
    <w:tmpl w:val="BC16257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59524D"/>
    <w:multiLevelType w:val="hybridMultilevel"/>
    <w:tmpl w:val="B24E0A40"/>
    <w:lvl w:ilvl="0" w:tplc="9210FB4A">
      <w:start w:val="1"/>
      <w:numFmt w:val="bullet"/>
      <w:lvlText w:val=""/>
      <w:lvlJc w:val="left"/>
      <w:pPr>
        <w:ind w:left="720" w:hanging="360"/>
      </w:pPr>
      <w:rPr>
        <w:rFonts w:ascii="Symbol" w:hAnsi="Symbol" w:hint="default"/>
      </w:rPr>
    </w:lvl>
    <w:lvl w:ilvl="1" w:tplc="FFEE0758">
      <w:start w:val="1"/>
      <w:numFmt w:val="bullet"/>
      <w:lvlText w:val="o"/>
      <w:lvlJc w:val="left"/>
      <w:pPr>
        <w:ind w:left="1440" w:hanging="360"/>
      </w:pPr>
      <w:rPr>
        <w:rFonts w:ascii="Courier New" w:hAnsi="Courier New" w:hint="default"/>
      </w:rPr>
    </w:lvl>
    <w:lvl w:ilvl="2" w:tplc="25E2C556">
      <w:start w:val="1"/>
      <w:numFmt w:val="bullet"/>
      <w:lvlText w:val=""/>
      <w:lvlJc w:val="left"/>
      <w:pPr>
        <w:ind w:left="2160" w:hanging="360"/>
      </w:pPr>
      <w:rPr>
        <w:rFonts w:ascii="Wingdings" w:hAnsi="Wingdings" w:hint="default"/>
      </w:rPr>
    </w:lvl>
    <w:lvl w:ilvl="3" w:tplc="18F282E4">
      <w:start w:val="1"/>
      <w:numFmt w:val="bullet"/>
      <w:lvlText w:val=""/>
      <w:lvlJc w:val="left"/>
      <w:pPr>
        <w:ind w:left="2880" w:hanging="360"/>
      </w:pPr>
      <w:rPr>
        <w:rFonts w:ascii="Symbol" w:hAnsi="Symbol" w:hint="default"/>
      </w:rPr>
    </w:lvl>
    <w:lvl w:ilvl="4" w:tplc="CB16AC90">
      <w:start w:val="1"/>
      <w:numFmt w:val="bullet"/>
      <w:lvlText w:val="o"/>
      <w:lvlJc w:val="left"/>
      <w:pPr>
        <w:ind w:left="3600" w:hanging="360"/>
      </w:pPr>
      <w:rPr>
        <w:rFonts w:ascii="Courier New" w:hAnsi="Courier New" w:hint="default"/>
      </w:rPr>
    </w:lvl>
    <w:lvl w:ilvl="5" w:tplc="C5C47944">
      <w:start w:val="1"/>
      <w:numFmt w:val="bullet"/>
      <w:lvlText w:val=""/>
      <w:lvlJc w:val="left"/>
      <w:pPr>
        <w:ind w:left="4320" w:hanging="360"/>
      </w:pPr>
      <w:rPr>
        <w:rFonts w:ascii="Wingdings" w:hAnsi="Wingdings" w:hint="default"/>
      </w:rPr>
    </w:lvl>
    <w:lvl w:ilvl="6" w:tplc="85C2F59C">
      <w:start w:val="1"/>
      <w:numFmt w:val="bullet"/>
      <w:lvlText w:val=""/>
      <w:lvlJc w:val="left"/>
      <w:pPr>
        <w:ind w:left="5040" w:hanging="360"/>
      </w:pPr>
      <w:rPr>
        <w:rFonts w:ascii="Symbol" w:hAnsi="Symbol" w:hint="default"/>
      </w:rPr>
    </w:lvl>
    <w:lvl w:ilvl="7" w:tplc="2D30F28A">
      <w:start w:val="1"/>
      <w:numFmt w:val="bullet"/>
      <w:lvlText w:val="o"/>
      <w:lvlJc w:val="left"/>
      <w:pPr>
        <w:ind w:left="5760" w:hanging="360"/>
      </w:pPr>
      <w:rPr>
        <w:rFonts w:ascii="Courier New" w:hAnsi="Courier New" w:hint="default"/>
      </w:rPr>
    </w:lvl>
    <w:lvl w:ilvl="8" w:tplc="47480650">
      <w:start w:val="1"/>
      <w:numFmt w:val="bullet"/>
      <w:lvlText w:val=""/>
      <w:lvlJc w:val="left"/>
      <w:pPr>
        <w:ind w:left="6480" w:hanging="360"/>
      </w:pPr>
      <w:rPr>
        <w:rFonts w:ascii="Wingdings" w:hAnsi="Wingdings" w:hint="default"/>
      </w:rPr>
    </w:lvl>
  </w:abstractNum>
  <w:abstractNum w:abstractNumId="9" w15:restartNumberingAfterBreak="0">
    <w:nsid w:val="21533210"/>
    <w:multiLevelType w:val="hybridMultilevel"/>
    <w:tmpl w:val="A704F89E"/>
    <w:lvl w:ilvl="0" w:tplc="382EB47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4EDFA0"/>
    <w:multiLevelType w:val="hybridMultilevel"/>
    <w:tmpl w:val="52BA11EE"/>
    <w:lvl w:ilvl="0" w:tplc="2FBA6D0E">
      <w:start w:val="1"/>
      <w:numFmt w:val="bullet"/>
      <w:lvlText w:val="·"/>
      <w:lvlJc w:val="left"/>
      <w:pPr>
        <w:ind w:left="720" w:hanging="360"/>
      </w:pPr>
      <w:rPr>
        <w:rFonts w:ascii="Symbol" w:hAnsi="Symbol" w:hint="default"/>
      </w:rPr>
    </w:lvl>
    <w:lvl w:ilvl="1" w:tplc="25547544">
      <w:start w:val="1"/>
      <w:numFmt w:val="bullet"/>
      <w:lvlText w:val="o"/>
      <w:lvlJc w:val="left"/>
      <w:pPr>
        <w:ind w:left="1440" w:hanging="360"/>
      </w:pPr>
      <w:rPr>
        <w:rFonts w:ascii="Courier New" w:hAnsi="Courier New" w:hint="default"/>
      </w:rPr>
    </w:lvl>
    <w:lvl w:ilvl="2" w:tplc="3258B9FC">
      <w:start w:val="1"/>
      <w:numFmt w:val="bullet"/>
      <w:lvlText w:val=""/>
      <w:lvlJc w:val="left"/>
      <w:pPr>
        <w:ind w:left="2160" w:hanging="360"/>
      </w:pPr>
      <w:rPr>
        <w:rFonts w:ascii="Wingdings" w:hAnsi="Wingdings" w:hint="default"/>
      </w:rPr>
    </w:lvl>
    <w:lvl w:ilvl="3" w:tplc="776CD11C">
      <w:start w:val="1"/>
      <w:numFmt w:val="bullet"/>
      <w:lvlText w:val=""/>
      <w:lvlJc w:val="left"/>
      <w:pPr>
        <w:ind w:left="2880" w:hanging="360"/>
      </w:pPr>
      <w:rPr>
        <w:rFonts w:ascii="Symbol" w:hAnsi="Symbol" w:hint="default"/>
      </w:rPr>
    </w:lvl>
    <w:lvl w:ilvl="4" w:tplc="D17C429C">
      <w:start w:val="1"/>
      <w:numFmt w:val="bullet"/>
      <w:lvlText w:val="o"/>
      <w:lvlJc w:val="left"/>
      <w:pPr>
        <w:ind w:left="3600" w:hanging="360"/>
      </w:pPr>
      <w:rPr>
        <w:rFonts w:ascii="Courier New" w:hAnsi="Courier New" w:hint="default"/>
      </w:rPr>
    </w:lvl>
    <w:lvl w:ilvl="5" w:tplc="AF5857D2">
      <w:start w:val="1"/>
      <w:numFmt w:val="bullet"/>
      <w:lvlText w:val=""/>
      <w:lvlJc w:val="left"/>
      <w:pPr>
        <w:ind w:left="4320" w:hanging="360"/>
      </w:pPr>
      <w:rPr>
        <w:rFonts w:ascii="Wingdings" w:hAnsi="Wingdings" w:hint="default"/>
      </w:rPr>
    </w:lvl>
    <w:lvl w:ilvl="6" w:tplc="8F540FA8">
      <w:start w:val="1"/>
      <w:numFmt w:val="bullet"/>
      <w:lvlText w:val=""/>
      <w:lvlJc w:val="left"/>
      <w:pPr>
        <w:ind w:left="5040" w:hanging="360"/>
      </w:pPr>
      <w:rPr>
        <w:rFonts w:ascii="Symbol" w:hAnsi="Symbol" w:hint="default"/>
      </w:rPr>
    </w:lvl>
    <w:lvl w:ilvl="7" w:tplc="0C02EE76">
      <w:start w:val="1"/>
      <w:numFmt w:val="bullet"/>
      <w:lvlText w:val="o"/>
      <w:lvlJc w:val="left"/>
      <w:pPr>
        <w:ind w:left="5760" w:hanging="360"/>
      </w:pPr>
      <w:rPr>
        <w:rFonts w:ascii="Courier New" w:hAnsi="Courier New" w:hint="default"/>
      </w:rPr>
    </w:lvl>
    <w:lvl w:ilvl="8" w:tplc="D1AC6466">
      <w:start w:val="1"/>
      <w:numFmt w:val="bullet"/>
      <w:lvlText w:val=""/>
      <w:lvlJc w:val="left"/>
      <w:pPr>
        <w:ind w:left="6480" w:hanging="360"/>
      </w:pPr>
      <w:rPr>
        <w:rFonts w:ascii="Wingdings" w:hAnsi="Wingdings" w:hint="default"/>
      </w:rPr>
    </w:lvl>
  </w:abstractNum>
  <w:abstractNum w:abstractNumId="11" w15:restartNumberingAfterBreak="0">
    <w:nsid w:val="225310E9"/>
    <w:multiLevelType w:val="hybridMultilevel"/>
    <w:tmpl w:val="FF74D25C"/>
    <w:lvl w:ilvl="0" w:tplc="B85E6C88">
      <w:start w:val="1"/>
      <w:numFmt w:val="bullet"/>
      <w:lvlText w:val=""/>
      <w:lvlJc w:val="left"/>
      <w:pPr>
        <w:ind w:left="720" w:hanging="360"/>
      </w:pPr>
      <w:rPr>
        <w:rFonts w:ascii="Symbol" w:hAnsi="Symbol" w:hint="default"/>
      </w:rPr>
    </w:lvl>
    <w:lvl w:ilvl="1" w:tplc="120EE664">
      <w:start w:val="1"/>
      <w:numFmt w:val="bullet"/>
      <w:lvlText w:val="o"/>
      <w:lvlJc w:val="left"/>
      <w:pPr>
        <w:ind w:left="1440" w:hanging="360"/>
      </w:pPr>
      <w:rPr>
        <w:rFonts w:ascii="Courier New" w:hAnsi="Courier New" w:hint="default"/>
      </w:rPr>
    </w:lvl>
    <w:lvl w:ilvl="2" w:tplc="0CF0B622">
      <w:start w:val="1"/>
      <w:numFmt w:val="bullet"/>
      <w:lvlText w:val=""/>
      <w:lvlJc w:val="left"/>
      <w:pPr>
        <w:ind w:left="2160" w:hanging="360"/>
      </w:pPr>
      <w:rPr>
        <w:rFonts w:ascii="Wingdings" w:hAnsi="Wingdings" w:hint="default"/>
      </w:rPr>
    </w:lvl>
    <w:lvl w:ilvl="3" w:tplc="ED7EB6E2">
      <w:start w:val="1"/>
      <w:numFmt w:val="bullet"/>
      <w:lvlText w:val=""/>
      <w:lvlJc w:val="left"/>
      <w:pPr>
        <w:ind w:left="2880" w:hanging="360"/>
      </w:pPr>
      <w:rPr>
        <w:rFonts w:ascii="Symbol" w:hAnsi="Symbol" w:hint="default"/>
      </w:rPr>
    </w:lvl>
    <w:lvl w:ilvl="4" w:tplc="8EEA5278">
      <w:start w:val="1"/>
      <w:numFmt w:val="bullet"/>
      <w:lvlText w:val="o"/>
      <w:lvlJc w:val="left"/>
      <w:pPr>
        <w:ind w:left="3600" w:hanging="360"/>
      </w:pPr>
      <w:rPr>
        <w:rFonts w:ascii="Courier New" w:hAnsi="Courier New" w:hint="default"/>
      </w:rPr>
    </w:lvl>
    <w:lvl w:ilvl="5" w:tplc="4F0865C4">
      <w:start w:val="1"/>
      <w:numFmt w:val="bullet"/>
      <w:lvlText w:val=""/>
      <w:lvlJc w:val="left"/>
      <w:pPr>
        <w:ind w:left="4320" w:hanging="360"/>
      </w:pPr>
      <w:rPr>
        <w:rFonts w:ascii="Wingdings" w:hAnsi="Wingdings" w:hint="default"/>
      </w:rPr>
    </w:lvl>
    <w:lvl w:ilvl="6" w:tplc="93E890F8">
      <w:start w:val="1"/>
      <w:numFmt w:val="bullet"/>
      <w:lvlText w:val=""/>
      <w:lvlJc w:val="left"/>
      <w:pPr>
        <w:ind w:left="5040" w:hanging="360"/>
      </w:pPr>
      <w:rPr>
        <w:rFonts w:ascii="Symbol" w:hAnsi="Symbol" w:hint="default"/>
      </w:rPr>
    </w:lvl>
    <w:lvl w:ilvl="7" w:tplc="0EA04C10">
      <w:start w:val="1"/>
      <w:numFmt w:val="bullet"/>
      <w:lvlText w:val="o"/>
      <w:lvlJc w:val="left"/>
      <w:pPr>
        <w:ind w:left="5760" w:hanging="360"/>
      </w:pPr>
      <w:rPr>
        <w:rFonts w:ascii="Courier New" w:hAnsi="Courier New" w:hint="default"/>
      </w:rPr>
    </w:lvl>
    <w:lvl w:ilvl="8" w:tplc="8E4EB420">
      <w:start w:val="1"/>
      <w:numFmt w:val="bullet"/>
      <w:lvlText w:val=""/>
      <w:lvlJc w:val="left"/>
      <w:pPr>
        <w:ind w:left="6480" w:hanging="360"/>
      </w:pPr>
      <w:rPr>
        <w:rFonts w:ascii="Wingdings" w:hAnsi="Wingdings" w:hint="default"/>
      </w:rPr>
    </w:lvl>
  </w:abstractNum>
  <w:abstractNum w:abstractNumId="12" w15:restartNumberingAfterBreak="0">
    <w:nsid w:val="227E648E"/>
    <w:multiLevelType w:val="hybridMultilevel"/>
    <w:tmpl w:val="BDD2BDE6"/>
    <w:lvl w:ilvl="0" w:tplc="40AEAC60">
      <w:start w:val="1"/>
      <w:numFmt w:val="bullet"/>
      <w:lvlText w:val="►"/>
      <w:lvlJc w:val="left"/>
      <w:pPr>
        <w:ind w:left="720" w:hanging="360"/>
      </w:pPr>
      <w:rPr>
        <w:rFonts w:ascii="Walbaum Display Light" w:hAnsi="Walbaum Display Light" w:hint="default"/>
        <w:caps w:val="0"/>
        <w:strike w:val="0"/>
        <w:dstrike w:val="0"/>
        <w:vanish w:val="0"/>
        <w:color w:val="F74902"/>
        <w:spacing w:val="0"/>
        <w:w w:val="100"/>
        <w:ker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700A"/>
    <w:multiLevelType w:val="hybridMultilevel"/>
    <w:tmpl w:val="DF94C15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4E5117"/>
    <w:multiLevelType w:val="hybridMultilevel"/>
    <w:tmpl w:val="4794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257A1"/>
    <w:multiLevelType w:val="hybridMultilevel"/>
    <w:tmpl w:val="55A89294"/>
    <w:lvl w:ilvl="0" w:tplc="04090001">
      <w:start w:val="1"/>
      <w:numFmt w:val="bullet"/>
      <w:lvlText w:val=""/>
      <w:lvlJc w:val="left"/>
      <w:pPr>
        <w:ind w:left="1440" w:hanging="360"/>
      </w:pPr>
      <w:rPr>
        <w:rFonts w:ascii="Symbol" w:hAnsi="Symbol" w:hint="default"/>
        <w:caps w:val="0"/>
        <w:strike w:val="0"/>
        <w:dstrike w:val="0"/>
        <w:vanish w:val="0"/>
        <w:color w:val="F74902"/>
        <w:spacing w:val="0"/>
        <w:w w:val="100"/>
        <w:kern w:val="0"/>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AED0E7F"/>
    <w:multiLevelType w:val="hybridMultilevel"/>
    <w:tmpl w:val="A9141516"/>
    <w:lvl w:ilvl="0" w:tplc="D0C0E892">
      <w:start w:val="1"/>
      <w:numFmt w:val="decimal"/>
      <w:suff w:val="space"/>
      <w:lvlText w:val="%1."/>
      <w:lvlJc w:val="left"/>
      <w:pPr>
        <w:ind w:left="720" w:hanging="360"/>
      </w:pPr>
      <w:rPr>
        <w:rFonts w:hint="default"/>
        <w:b/>
      </w:rPr>
    </w:lvl>
    <w:lvl w:ilvl="1" w:tplc="3F701E74">
      <w:start w:val="1"/>
      <w:numFmt w:val="lowerLetter"/>
      <w:suff w:val="space"/>
      <w:lvlText w:val="%2."/>
      <w:lvlJc w:val="left"/>
      <w:pPr>
        <w:ind w:left="1440" w:hanging="360"/>
      </w:pPr>
      <w:rPr>
        <w:rFonts w:hint="default"/>
      </w:rPr>
    </w:lvl>
    <w:lvl w:ilvl="2" w:tplc="C44C11BE">
      <w:start w:val="1"/>
      <w:numFmt w:val="lowerRoman"/>
      <w:suff w:val="space"/>
      <w:lvlText w:val="%3."/>
      <w:lvlJc w:val="right"/>
      <w:pPr>
        <w:ind w:left="2160" w:hanging="180"/>
      </w:pPr>
      <w:rPr>
        <w:rFonts w:hint="default"/>
      </w:rPr>
    </w:lvl>
    <w:lvl w:ilvl="3" w:tplc="25F48B0E">
      <w:start w:val="1"/>
      <w:numFmt w:val="decimal"/>
      <w:suff w:val="space"/>
      <w:lvlText w:val="%4."/>
      <w:lvlJc w:val="left"/>
      <w:pPr>
        <w:ind w:left="2880" w:hanging="360"/>
      </w:pPr>
      <w:rPr>
        <w:rFonts w:hint="default"/>
      </w:rPr>
    </w:lvl>
    <w:lvl w:ilvl="4" w:tplc="BEB01AD6">
      <w:start w:val="1"/>
      <w:numFmt w:val="lowerLetter"/>
      <w:suff w:val="space"/>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62959"/>
    <w:multiLevelType w:val="hybridMultilevel"/>
    <w:tmpl w:val="2C16C178"/>
    <w:lvl w:ilvl="0" w:tplc="40AEAC60">
      <w:start w:val="1"/>
      <w:numFmt w:val="bullet"/>
      <w:lvlText w:val="►"/>
      <w:lvlJc w:val="left"/>
      <w:pPr>
        <w:ind w:left="720" w:hanging="360"/>
      </w:pPr>
      <w:rPr>
        <w:rFonts w:ascii="Walbaum Display Light" w:hAnsi="Walbaum Display Light" w:hint="default"/>
        <w:caps w:val="0"/>
        <w:strike w:val="0"/>
        <w:dstrike w:val="0"/>
        <w:vanish w:val="0"/>
        <w:color w:val="F74902"/>
        <w:spacing w:val="0"/>
        <w:w w:val="100"/>
        <w:ker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A7A16"/>
    <w:multiLevelType w:val="hybridMultilevel"/>
    <w:tmpl w:val="E4EE1334"/>
    <w:lvl w:ilvl="0" w:tplc="544C6EE8">
      <w:start w:val="1"/>
      <w:numFmt w:val="bullet"/>
      <w:lvlText w:val=""/>
      <w:lvlJc w:val="left"/>
      <w:pPr>
        <w:ind w:left="1800" w:hanging="360"/>
      </w:pPr>
      <w:rPr>
        <w:rFonts w:ascii="Symbol" w:hAnsi="Symbol" w:hint="default"/>
        <w:caps w:val="0"/>
        <w:strike w:val="0"/>
        <w:dstrike w:val="0"/>
        <w:vanish w:val="0"/>
        <w:color w:val="auto"/>
        <w:spacing w:val="0"/>
        <w:w w:val="100"/>
        <w:kern w:val="0"/>
        <w:vertAlign w:val="baseli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0072AF8"/>
    <w:multiLevelType w:val="hybridMultilevel"/>
    <w:tmpl w:val="4724B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C4EEA"/>
    <w:multiLevelType w:val="hybridMultilevel"/>
    <w:tmpl w:val="A3B016C2"/>
    <w:lvl w:ilvl="0" w:tplc="40AEAC60">
      <w:start w:val="1"/>
      <w:numFmt w:val="bullet"/>
      <w:lvlText w:val="►"/>
      <w:lvlJc w:val="left"/>
      <w:pPr>
        <w:ind w:left="1080" w:hanging="360"/>
      </w:pPr>
      <w:rPr>
        <w:rFonts w:ascii="Walbaum Display Light" w:hAnsi="Walbaum Display Light" w:hint="default"/>
        <w:caps w:val="0"/>
        <w:strike w:val="0"/>
        <w:dstrike w:val="0"/>
        <w:vanish w:val="0"/>
        <w:color w:val="F74902"/>
        <w:spacing w:val="0"/>
        <w:w w:val="100"/>
        <w:kern w:val="0"/>
        <w:vertAlign w:val="baseli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1971171"/>
    <w:multiLevelType w:val="hybridMultilevel"/>
    <w:tmpl w:val="3828B890"/>
    <w:lvl w:ilvl="0" w:tplc="544C6EE8">
      <w:start w:val="1"/>
      <w:numFmt w:val="bullet"/>
      <w:lvlText w:val=""/>
      <w:lvlJc w:val="left"/>
      <w:pPr>
        <w:ind w:left="720" w:hanging="360"/>
      </w:pPr>
      <w:rPr>
        <w:rFonts w:ascii="Symbol" w:hAnsi="Symbol" w:hint="default"/>
        <w:caps w:val="0"/>
        <w:strike w:val="0"/>
        <w:dstrike w:val="0"/>
        <w:vanish w:val="0"/>
        <w:color w:val="auto"/>
        <w:spacing w:val="0"/>
        <w:w w:val="100"/>
        <w:kern w:val="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9D5912"/>
    <w:multiLevelType w:val="hybridMultilevel"/>
    <w:tmpl w:val="4DAAD302"/>
    <w:lvl w:ilvl="0" w:tplc="04090001">
      <w:start w:val="1"/>
      <w:numFmt w:val="bullet"/>
      <w:lvlText w:val=""/>
      <w:lvlJc w:val="left"/>
      <w:pPr>
        <w:ind w:left="1080" w:hanging="360"/>
      </w:pPr>
      <w:rPr>
        <w:rFonts w:ascii="Symbol" w:hAnsi="Symbol" w:hint="default"/>
        <w:caps w:val="0"/>
        <w:strike w:val="0"/>
        <w:dstrike w:val="0"/>
        <w:vanish w:val="0"/>
        <w:color w:val="F74902"/>
        <w:spacing w:val="0"/>
        <w:w w:val="100"/>
        <w:kern w:val="0"/>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C30AEB"/>
    <w:multiLevelType w:val="hybridMultilevel"/>
    <w:tmpl w:val="32DCA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A1591"/>
    <w:multiLevelType w:val="hybridMultilevel"/>
    <w:tmpl w:val="1548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87BC0"/>
    <w:multiLevelType w:val="hybridMultilevel"/>
    <w:tmpl w:val="A1A2373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3A7D2E"/>
    <w:multiLevelType w:val="hybridMultilevel"/>
    <w:tmpl w:val="2820D15A"/>
    <w:lvl w:ilvl="0" w:tplc="40AEAC60">
      <w:start w:val="1"/>
      <w:numFmt w:val="bullet"/>
      <w:lvlText w:val="►"/>
      <w:lvlJc w:val="left"/>
      <w:pPr>
        <w:ind w:left="1440" w:hanging="360"/>
      </w:pPr>
      <w:rPr>
        <w:rFonts w:ascii="Walbaum Display Light" w:hAnsi="Walbaum Display Light" w:hint="default"/>
        <w:caps w:val="0"/>
        <w:strike w:val="0"/>
        <w:dstrike w:val="0"/>
        <w:vanish w:val="0"/>
        <w:color w:val="F74902"/>
        <w:spacing w:val="0"/>
        <w:w w:val="100"/>
        <w:kern w:val="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4B3A28"/>
    <w:multiLevelType w:val="hybridMultilevel"/>
    <w:tmpl w:val="BC16257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396F8A"/>
    <w:multiLevelType w:val="hybridMultilevel"/>
    <w:tmpl w:val="B62E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92360"/>
    <w:multiLevelType w:val="hybridMultilevel"/>
    <w:tmpl w:val="BEAEA630"/>
    <w:lvl w:ilvl="0" w:tplc="40AEAC60">
      <w:start w:val="1"/>
      <w:numFmt w:val="bullet"/>
      <w:lvlText w:val="►"/>
      <w:lvlJc w:val="left"/>
      <w:rPr>
        <w:rFonts w:ascii="Walbaum Display Light" w:hAnsi="Walbaum Display Light" w:hint="default"/>
        <w:caps w:val="0"/>
        <w:strike w:val="0"/>
        <w:dstrike w:val="0"/>
        <w:vanish w:val="0"/>
        <w:color w:val="F74902"/>
        <w:spacing w:val="0"/>
        <w:w w:val="100"/>
        <w:kern w:val="0"/>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C4E5C21"/>
    <w:multiLevelType w:val="hybridMultilevel"/>
    <w:tmpl w:val="9A4862A4"/>
    <w:lvl w:ilvl="0" w:tplc="17AC7CE4">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ԄऀĄऀ̄ऀԄऀሄĀऀ̄ऀԄऀĄऀ̄ऀԄऀĄऀ̄ऀԄऀሄᔀऀ"/>
      <w:lvlJc w:val="left"/>
      <w:rPr>
        <w:rFonts w:ascii="Symbol" w:hAnsi="Wingdings" w:cs="Courier New"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4090005">
      <w:numFmt w:val="none"/>
      <w:lvlText w:val=""/>
      <w:lvlJc w:val="left"/>
      <w:pPr>
        <w:tabs>
          <w:tab w:val="num" w:pos="360"/>
        </w:tabs>
      </w:pPr>
    </w:lvl>
  </w:abstractNum>
  <w:abstractNum w:abstractNumId="31" w15:restartNumberingAfterBreak="0">
    <w:nsid w:val="5E290F75"/>
    <w:multiLevelType w:val="hybridMultilevel"/>
    <w:tmpl w:val="3FC020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62C14E6D"/>
    <w:multiLevelType w:val="hybridMultilevel"/>
    <w:tmpl w:val="7E2AB958"/>
    <w:lvl w:ilvl="0" w:tplc="544C6EE8">
      <w:start w:val="1"/>
      <w:numFmt w:val="bullet"/>
      <w:lvlText w:val=""/>
      <w:lvlJc w:val="left"/>
      <w:pPr>
        <w:ind w:left="720" w:hanging="360"/>
      </w:pPr>
      <w:rPr>
        <w:rFonts w:ascii="Symbol" w:hAnsi="Symbol" w:hint="default"/>
        <w:caps w:val="0"/>
        <w:strike w:val="0"/>
        <w:dstrike w:val="0"/>
        <w:vanish w:val="0"/>
        <w:color w:val="auto"/>
        <w:spacing w:val="0"/>
        <w:w w:val="100"/>
        <w:kern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307F2"/>
    <w:multiLevelType w:val="hybridMultilevel"/>
    <w:tmpl w:val="093A492E"/>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6B347ECB"/>
    <w:multiLevelType w:val="multilevel"/>
    <w:tmpl w:val="7B9CA5FE"/>
    <w:lvl w:ilvl="0">
      <w:numFmt w:val="decimal"/>
      <w:pStyle w:val="Heading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490BE4"/>
    <w:multiLevelType w:val="hybridMultilevel"/>
    <w:tmpl w:val="FD6A9984"/>
    <w:lvl w:ilvl="0" w:tplc="40AEAC60">
      <w:start w:val="1"/>
      <w:numFmt w:val="bullet"/>
      <w:lvlText w:val="►"/>
      <w:lvlJc w:val="left"/>
      <w:pPr>
        <w:ind w:left="1440" w:hanging="360"/>
      </w:pPr>
      <w:rPr>
        <w:rFonts w:ascii="Walbaum Display Light" w:hAnsi="Walbaum Display Light" w:hint="default"/>
        <w:caps w:val="0"/>
        <w:strike w:val="0"/>
        <w:dstrike w:val="0"/>
        <w:vanish w:val="0"/>
        <w:color w:val="F74902"/>
        <w:spacing w:val="0"/>
        <w:w w:val="100"/>
        <w:kern w:val="0"/>
        <w:vertAlign w:val="baseline"/>
      </w:rPr>
    </w:lvl>
    <w:lvl w:ilvl="1" w:tplc="7A3E3F56">
      <w:start w:val="1"/>
      <w:numFmt w:val="bullet"/>
      <w:lvlText w:val=""/>
      <w:lvlJc w:val="left"/>
      <w:pPr>
        <w:ind w:left="2160" w:hanging="360"/>
      </w:pPr>
      <w:rPr>
        <w:rFonts w:ascii="Wingdings" w:hAnsi="Wingdings" w:hint="default"/>
        <w:color w:val="0021A5"/>
      </w:rPr>
    </w:lvl>
    <w:lvl w:ilvl="2" w:tplc="BD66AC6A">
      <w:start w:val="1"/>
      <w:numFmt w:val="bullet"/>
      <w:lvlText w:val=""/>
      <w:lvlJc w:val="left"/>
      <w:pPr>
        <w:ind w:left="2880" w:hanging="360"/>
      </w:pPr>
      <w:rPr>
        <w:rFonts w:ascii="Wingdings" w:hAnsi="Wingdings" w:hint="default"/>
        <w:color w:val="70AD47" w:themeColor="accent6"/>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D10A30"/>
    <w:multiLevelType w:val="hybridMultilevel"/>
    <w:tmpl w:val="545A60A8"/>
    <w:lvl w:ilvl="0" w:tplc="40AEAC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746356E3"/>
    <w:multiLevelType w:val="hybridMultilevel"/>
    <w:tmpl w:val="BC16257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5F46452"/>
    <w:multiLevelType w:val="hybridMultilevel"/>
    <w:tmpl w:val="DF32172C"/>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77803E5D"/>
    <w:multiLevelType w:val="hybridMultilevel"/>
    <w:tmpl w:val="98BE58BE"/>
    <w:lvl w:ilvl="0" w:tplc="544C6EE8">
      <w:start w:val="1"/>
      <w:numFmt w:val="bullet"/>
      <w:lvlText w:val=""/>
      <w:lvlJc w:val="left"/>
      <w:pPr>
        <w:ind w:left="1080" w:hanging="360"/>
      </w:pPr>
      <w:rPr>
        <w:rFonts w:ascii="Symbol" w:hAnsi="Symbol" w:hint="default"/>
        <w:caps w:val="0"/>
        <w:strike w:val="0"/>
        <w:dstrike w:val="0"/>
        <w:vanish w:val="0"/>
        <w:color w:val="auto"/>
        <w:spacing w:val="0"/>
        <w:w w:val="100"/>
        <w:kern w:val="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6C07E4"/>
    <w:multiLevelType w:val="hybridMultilevel"/>
    <w:tmpl w:val="DDEE8720"/>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2"/>
  </w:num>
  <w:num w:numId="2">
    <w:abstractNumId w:val="28"/>
  </w:num>
  <w:num w:numId="3">
    <w:abstractNumId w:val="40"/>
  </w:num>
  <w:num w:numId="4">
    <w:abstractNumId w:val="33"/>
  </w:num>
  <w:num w:numId="5">
    <w:abstractNumId w:val="34"/>
  </w:num>
  <w:num w:numId="6">
    <w:abstractNumId w:val="23"/>
  </w:num>
  <w:num w:numId="7">
    <w:abstractNumId w:val="36"/>
  </w:num>
  <w:num w:numId="8">
    <w:abstractNumId w:val="9"/>
  </w:num>
  <w:num w:numId="9">
    <w:abstractNumId w:val="12"/>
  </w:num>
  <w:num w:numId="10">
    <w:abstractNumId w:val="16"/>
  </w:num>
  <w:num w:numId="11">
    <w:abstractNumId w:val="24"/>
  </w:num>
  <w:num w:numId="12">
    <w:abstractNumId w:val="19"/>
  </w:num>
  <w:num w:numId="13">
    <w:abstractNumId w:val="14"/>
  </w:num>
  <w:num w:numId="14">
    <w:abstractNumId w:val="38"/>
  </w:num>
  <w:num w:numId="15">
    <w:abstractNumId w:val="30"/>
  </w:num>
  <w:num w:numId="16">
    <w:abstractNumId w:val="31"/>
  </w:num>
  <w:num w:numId="17">
    <w:abstractNumId w:val="17"/>
  </w:num>
  <w:num w:numId="18">
    <w:abstractNumId w:val="3"/>
  </w:num>
  <w:num w:numId="19">
    <w:abstractNumId w:val="27"/>
  </w:num>
  <w:num w:numId="20">
    <w:abstractNumId w:val="7"/>
  </w:num>
  <w:num w:numId="21">
    <w:abstractNumId w:val="25"/>
  </w:num>
  <w:num w:numId="22">
    <w:abstractNumId w:val="37"/>
  </w:num>
  <w:num w:numId="23">
    <w:abstractNumId w:val="4"/>
  </w:num>
  <w:num w:numId="24">
    <w:abstractNumId w:val="13"/>
  </w:num>
  <w:num w:numId="25">
    <w:abstractNumId w:val="0"/>
  </w:num>
  <w:num w:numId="26">
    <w:abstractNumId w:val="5"/>
  </w:num>
  <w:num w:numId="27">
    <w:abstractNumId w:val="29"/>
  </w:num>
  <w:num w:numId="28">
    <w:abstractNumId w:val="26"/>
  </w:num>
  <w:num w:numId="29">
    <w:abstractNumId w:val="35"/>
  </w:num>
  <w:num w:numId="30">
    <w:abstractNumId w:val="20"/>
  </w:num>
  <w:num w:numId="31">
    <w:abstractNumId w:val="15"/>
  </w:num>
  <w:num w:numId="32">
    <w:abstractNumId w:val="22"/>
  </w:num>
  <w:num w:numId="33">
    <w:abstractNumId w:val="21"/>
  </w:num>
  <w:num w:numId="34">
    <w:abstractNumId w:val="18"/>
  </w:num>
  <w:num w:numId="35">
    <w:abstractNumId w:val="1"/>
  </w:num>
  <w:num w:numId="36">
    <w:abstractNumId w:val="6"/>
  </w:num>
  <w:num w:numId="37">
    <w:abstractNumId w:val="39"/>
  </w:num>
  <w:num w:numId="38">
    <w:abstractNumId w:val="32"/>
  </w:num>
  <w:num w:numId="39">
    <w:abstractNumId w:val="8"/>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F3"/>
    <w:rsid w:val="000041D0"/>
    <w:rsid w:val="000254C3"/>
    <w:rsid w:val="00025BEB"/>
    <w:rsid w:val="000266D1"/>
    <w:rsid w:val="00026D9D"/>
    <w:rsid w:val="00036E07"/>
    <w:rsid w:val="00037BB1"/>
    <w:rsid w:val="00037FDA"/>
    <w:rsid w:val="000401AA"/>
    <w:rsid w:val="000415B9"/>
    <w:rsid w:val="00051DF7"/>
    <w:rsid w:val="000524B4"/>
    <w:rsid w:val="00053988"/>
    <w:rsid w:val="00055F1D"/>
    <w:rsid w:val="00056586"/>
    <w:rsid w:val="000601BB"/>
    <w:rsid w:val="000608F1"/>
    <w:rsid w:val="00061366"/>
    <w:rsid w:val="000614CA"/>
    <w:rsid w:val="00061B76"/>
    <w:rsid w:val="0007084D"/>
    <w:rsid w:val="000715F4"/>
    <w:rsid w:val="00071DCB"/>
    <w:rsid w:val="000758E7"/>
    <w:rsid w:val="0008086C"/>
    <w:rsid w:val="00086414"/>
    <w:rsid w:val="0008694E"/>
    <w:rsid w:val="00086FB2"/>
    <w:rsid w:val="0009193A"/>
    <w:rsid w:val="00096FD7"/>
    <w:rsid w:val="000A0075"/>
    <w:rsid w:val="000A42CD"/>
    <w:rsid w:val="000B0CBB"/>
    <w:rsid w:val="000B7B8E"/>
    <w:rsid w:val="000C27D5"/>
    <w:rsid w:val="000D0B98"/>
    <w:rsid w:val="000D0EB5"/>
    <w:rsid w:val="000E0A6E"/>
    <w:rsid w:val="000E591A"/>
    <w:rsid w:val="000F3B38"/>
    <w:rsid w:val="000F6DBB"/>
    <w:rsid w:val="000F781E"/>
    <w:rsid w:val="00103088"/>
    <w:rsid w:val="00106E1A"/>
    <w:rsid w:val="001201F1"/>
    <w:rsid w:val="0012398F"/>
    <w:rsid w:val="001258BA"/>
    <w:rsid w:val="00127198"/>
    <w:rsid w:val="00133D7D"/>
    <w:rsid w:val="00134209"/>
    <w:rsid w:val="00135694"/>
    <w:rsid w:val="00137EAC"/>
    <w:rsid w:val="0014784B"/>
    <w:rsid w:val="00154643"/>
    <w:rsid w:val="00162262"/>
    <w:rsid w:val="00162C6B"/>
    <w:rsid w:val="00164602"/>
    <w:rsid w:val="001651A8"/>
    <w:rsid w:val="001651E1"/>
    <w:rsid w:val="0016587E"/>
    <w:rsid w:val="00165E45"/>
    <w:rsid w:val="00166AFA"/>
    <w:rsid w:val="00185FC7"/>
    <w:rsid w:val="0019122F"/>
    <w:rsid w:val="001944E0"/>
    <w:rsid w:val="00195FE1"/>
    <w:rsid w:val="001A277D"/>
    <w:rsid w:val="001A771C"/>
    <w:rsid w:val="001B0624"/>
    <w:rsid w:val="001B6CC5"/>
    <w:rsid w:val="001B7683"/>
    <w:rsid w:val="001B7EDA"/>
    <w:rsid w:val="001C57C0"/>
    <w:rsid w:val="001D16C8"/>
    <w:rsid w:val="001D2E90"/>
    <w:rsid w:val="001D59FC"/>
    <w:rsid w:val="001E1371"/>
    <w:rsid w:val="002064FE"/>
    <w:rsid w:val="00206A87"/>
    <w:rsid w:val="002175B0"/>
    <w:rsid w:val="002349DF"/>
    <w:rsid w:val="002350A6"/>
    <w:rsid w:val="002375B7"/>
    <w:rsid w:val="002405F5"/>
    <w:rsid w:val="002455B9"/>
    <w:rsid w:val="00246921"/>
    <w:rsid w:val="002503BD"/>
    <w:rsid w:val="0025778F"/>
    <w:rsid w:val="00261611"/>
    <w:rsid w:val="00266C99"/>
    <w:rsid w:val="00273F10"/>
    <w:rsid w:val="00277B7B"/>
    <w:rsid w:val="00285B0A"/>
    <w:rsid w:val="00287354"/>
    <w:rsid w:val="00293D91"/>
    <w:rsid w:val="002958D8"/>
    <w:rsid w:val="00297DB5"/>
    <w:rsid w:val="002A0D5E"/>
    <w:rsid w:val="002A1E4D"/>
    <w:rsid w:val="002A35B6"/>
    <w:rsid w:val="002B46B6"/>
    <w:rsid w:val="002B552D"/>
    <w:rsid w:val="002C2EB9"/>
    <w:rsid w:val="002D0837"/>
    <w:rsid w:val="002D3796"/>
    <w:rsid w:val="002D438C"/>
    <w:rsid w:val="002E2D27"/>
    <w:rsid w:val="002E3A35"/>
    <w:rsid w:val="002E6F5E"/>
    <w:rsid w:val="002F2129"/>
    <w:rsid w:val="002F3754"/>
    <w:rsid w:val="002F727D"/>
    <w:rsid w:val="003007CB"/>
    <w:rsid w:val="003029DF"/>
    <w:rsid w:val="00307B97"/>
    <w:rsid w:val="00311E5A"/>
    <w:rsid w:val="00313DE4"/>
    <w:rsid w:val="00320F64"/>
    <w:rsid w:val="0033598B"/>
    <w:rsid w:val="003446BA"/>
    <w:rsid w:val="00350373"/>
    <w:rsid w:val="00351D1A"/>
    <w:rsid w:val="0035200C"/>
    <w:rsid w:val="00357306"/>
    <w:rsid w:val="00357A55"/>
    <w:rsid w:val="00357E62"/>
    <w:rsid w:val="00363B1A"/>
    <w:rsid w:val="00364F18"/>
    <w:rsid w:val="0036520D"/>
    <w:rsid w:val="003677B8"/>
    <w:rsid w:val="00380D3F"/>
    <w:rsid w:val="0038179A"/>
    <w:rsid w:val="0038386D"/>
    <w:rsid w:val="00383F52"/>
    <w:rsid w:val="00384346"/>
    <w:rsid w:val="00386895"/>
    <w:rsid w:val="00395216"/>
    <w:rsid w:val="003954C9"/>
    <w:rsid w:val="003A2B6E"/>
    <w:rsid w:val="003A2D80"/>
    <w:rsid w:val="003A37A1"/>
    <w:rsid w:val="003B0DBA"/>
    <w:rsid w:val="003B616B"/>
    <w:rsid w:val="003B739E"/>
    <w:rsid w:val="003B746E"/>
    <w:rsid w:val="003C1759"/>
    <w:rsid w:val="003C1937"/>
    <w:rsid w:val="003C582E"/>
    <w:rsid w:val="003C5AFB"/>
    <w:rsid w:val="003D2579"/>
    <w:rsid w:val="003D39AE"/>
    <w:rsid w:val="003D68F3"/>
    <w:rsid w:val="003E2A31"/>
    <w:rsid w:val="003F4556"/>
    <w:rsid w:val="003F4A87"/>
    <w:rsid w:val="003F7CF8"/>
    <w:rsid w:val="00402430"/>
    <w:rsid w:val="00402991"/>
    <w:rsid w:val="0040609D"/>
    <w:rsid w:val="0041075E"/>
    <w:rsid w:val="00413376"/>
    <w:rsid w:val="00415E41"/>
    <w:rsid w:val="00417B8B"/>
    <w:rsid w:val="00417C61"/>
    <w:rsid w:val="004241F9"/>
    <w:rsid w:val="00426D17"/>
    <w:rsid w:val="00431750"/>
    <w:rsid w:val="00432367"/>
    <w:rsid w:val="00437CB1"/>
    <w:rsid w:val="00442406"/>
    <w:rsid w:val="0044373B"/>
    <w:rsid w:val="00443BB3"/>
    <w:rsid w:val="00451ECC"/>
    <w:rsid w:val="00452E76"/>
    <w:rsid w:val="00456625"/>
    <w:rsid w:val="00456727"/>
    <w:rsid w:val="00456CB0"/>
    <w:rsid w:val="0045756B"/>
    <w:rsid w:val="00482721"/>
    <w:rsid w:val="004854DA"/>
    <w:rsid w:val="004858E7"/>
    <w:rsid w:val="004936FF"/>
    <w:rsid w:val="004977E0"/>
    <w:rsid w:val="004A35AC"/>
    <w:rsid w:val="004B2BCF"/>
    <w:rsid w:val="004B3560"/>
    <w:rsid w:val="004B5C8D"/>
    <w:rsid w:val="004B7654"/>
    <w:rsid w:val="004D30B5"/>
    <w:rsid w:val="004D57DD"/>
    <w:rsid w:val="004D7A36"/>
    <w:rsid w:val="004F7142"/>
    <w:rsid w:val="0050700B"/>
    <w:rsid w:val="00520822"/>
    <w:rsid w:val="00527157"/>
    <w:rsid w:val="00532ED3"/>
    <w:rsid w:val="005370C0"/>
    <w:rsid w:val="00543C45"/>
    <w:rsid w:val="00544259"/>
    <w:rsid w:val="00545218"/>
    <w:rsid w:val="00552C07"/>
    <w:rsid w:val="0055374E"/>
    <w:rsid w:val="0055472A"/>
    <w:rsid w:val="00561932"/>
    <w:rsid w:val="005629B9"/>
    <w:rsid w:val="00565027"/>
    <w:rsid w:val="00573C5A"/>
    <w:rsid w:val="005750F9"/>
    <w:rsid w:val="0058364E"/>
    <w:rsid w:val="00584DAA"/>
    <w:rsid w:val="00585636"/>
    <w:rsid w:val="00592CFB"/>
    <w:rsid w:val="005933A1"/>
    <w:rsid w:val="005962A9"/>
    <w:rsid w:val="005A28C1"/>
    <w:rsid w:val="005A39FD"/>
    <w:rsid w:val="005A41F1"/>
    <w:rsid w:val="005B008A"/>
    <w:rsid w:val="005B3590"/>
    <w:rsid w:val="005B3D7A"/>
    <w:rsid w:val="005B6F59"/>
    <w:rsid w:val="005C2618"/>
    <w:rsid w:val="005C48CD"/>
    <w:rsid w:val="005C4B43"/>
    <w:rsid w:val="005C577B"/>
    <w:rsid w:val="005C5DF9"/>
    <w:rsid w:val="005D3D13"/>
    <w:rsid w:val="005D4DC5"/>
    <w:rsid w:val="005F789A"/>
    <w:rsid w:val="006011DF"/>
    <w:rsid w:val="00603A9F"/>
    <w:rsid w:val="00606BBA"/>
    <w:rsid w:val="006107C4"/>
    <w:rsid w:val="0061087C"/>
    <w:rsid w:val="00614E0A"/>
    <w:rsid w:val="00617D62"/>
    <w:rsid w:val="00620B84"/>
    <w:rsid w:val="00630130"/>
    <w:rsid w:val="00630907"/>
    <w:rsid w:val="00646ADD"/>
    <w:rsid w:val="0064754D"/>
    <w:rsid w:val="0065025A"/>
    <w:rsid w:val="006772F2"/>
    <w:rsid w:val="006852C3"/>
    <w:rsid w:val="006876D5"/>
    <w:rsid w:val="00691443"/>
    <w:rsid w:val="0069394A"/>
    <w:rsid w:val="006B1867"/>
    <w:rsid w:val="006C2012"/>
    <w:rsid w:val="006D3E14"/>
    <w:rsid w:val="006E147E"/>
    <w:rsid w:val="006E6575"/>
    <w:rsid w:val="006F10A2"/>
    <w:rsid w:val="006F29B9"/>
    <w:rsid w:val="007038EA"/>
    <w:rsid w:val="00711BC4"/>
    <w:rsid w:val="00715099"/>
    <w:rsid w:val="00716497"/>
    <w:rsid w:val="00722914"/>
    <w:rsid w:val="00727246"/>
    <w:rsid w:val="00730020"/>
    <w:rsid w:val="00733C5E"/>
    <w:rsid w:val="0074102C"/>
    <w:rsid w:val="00745B45"/>
    <w:rsid w:val="0075006B"/>
    <w:rsid w:val="00751A2E"/>
    <w:rsid w:val="00760F98"/>
    <w:rsid w:val="007643A2"/>
    <w:rsid w:val="00771FF7"/>
    <w:rsid w:val="00772129"/>
    <w:rsid w:val="00787A84"/>
    <w:rsid w:val="00791566"/>
    <w:rsid w:val="00795687"/>
    <w:rsid w:val="007A45AF"/>
    <w:rsid w:val="007C00D6"/>
    <w:rsid w:val="007C1873"/>
    <w:rsid w:val="007C25DB"/>
    <w:rsid w:val="007C69F7"/>
    <w:rsid w:val="007D3D12"/>
    <w:rsid w:val="007F1FA0"/>
    <w:rsid w:val="007F4E5D"/>
    <w:rsid w:val="0080208C"/>
    <w:rsid w:val="0080702E"/>
    <w:rsid w:val="00807350"/>
    <w:rsid w:val="00814E88"/>
    <w:rsid w:val="00837709"/>
    <w:rsid w:val="00842E2F"/>
    <w:rsid w:val="00843441"/>
    <w:rsid w:val="00844F72"/>
    <w:rsid w:val="00851B2E"/>
    <w:rsid w:val="00852268"/>
    <w:rsid w:val="00857927"/>
    <w:rsid w:val="008623D4"/>
    <w:rsid w:val="00863E9C"/>
    <w:rsid w:val="008740F5"/>
    <w:rsid w:val="00875A80"/>
    <w:rsid w:val="00884922"/>
    <w:rsid w:val="00885E80"/>
    <w:rsid w:val="0089141B"/>
    <w:rsid w:val="008938BA"/>
    <w:rsid w:val="008A1AAE"/>
    <w:rsid w:val="008A1ED3"/>
    <w:rsid w:val="008B3D7A"/>
    <w:rsid w:val="008B789C"/>
    <w:rsid w:val="008C1B9B"/>
    <w:rsid w:val="008C3F68"/>
    <w:rsid w:val="008D047E"/>
    <w:rsid w:val="008E3C12"/>
    <w:rsid w:val="008E59DA"/>
    <w:rsid w:val="008E6B6B"/>
    <w:rsid w:val="008F23FE"/>
    <w:rsid w:val="008F5A5A"/>
    <w:rsid w:val="00907D07"/>
    <w:rsid w:val="009127E5"/>
    <w:rsid w:val="0092046D"/>
    <w:rsid w:val="00932932"/>
    <w:rsid w:val="009402AB"/>
    <w:rsid w:val="009430BC"/>
    <w:rsid w:val="009430D9"/>
    <w:rsid w:val="0094788A"/>
    <w:rsid w:val="0096770F"/>
    <w:rsid w:val="009700AB"/>
    <w:rsid w:val="00973408"/>
    <w:rsid w:val="00974348"/>
    <w:rsid w:val="00980DC8"/>
    <w:rsid w:val="00981A28"/>
    <w:rsid w:val="00982B46"/>
    <w:rsid w:val="009844DD"/>
    <w:rsid w:val="009850FB"/>
    <w:rsid w:val="00985E48"/>
    <w:rsid w:val="009879FB"/>
    <w:rsid w:val="009906C3"/>
    <w:rsid w:val="00991F4C"/>
    <w:rsid w:val="0099280A"/>
    <w:rsid w:val="0099376D"/>
    <w:rsid w:val="00994B37"/>
    <w:rsid w:val="009950ED"/>
    <w:rsid w:val="00996278"/>
    <w:rsid w:val="009A2908"/>
    <w:rsid w:val="009A573F"/>
    <w:rsid w:val="009A63B0"/>
    <w:rsid w:val="009B05E6"/>
    <w:rsid w:val="009B218C"/>
    <w:rsid w:val="009B2C5F"/>
    <w:rsid w:val="009C18CA"/>
    <w:rsid w:val="009D00F7"/>
    <w:rsid w:val="009D5964"/>
    <w:rsid w:val="009E5B17"/>
    <w:rsid w:val="009F7769"/>
    <w:rsid w:val="009F7A1F"/>
    <w:rsid w:val="00A00440"/>
    <w:rsid w:val="00A1424D"/>
    <w:rsid w:val="00A14F76"/>
    <w:rsid w:val="00A16029"/>
    <w:rsid w:val="00A20D20"/>
    <w:rsid w:val="00A419D2"/>
    <w:rsid w:val="00A5022E"/>
    <w:rsid w:val="00A57BB2"/>
    <w:rsid w:val="00A611F0"/>
    <w:rsid w:val="00A62168"/>
    <w:rsid w:val="00A631F3"/>
    <w:rsid w:val="00A65304"/>
    <w:rsid w:val="00A66EF4"/>
    <w:rsid w:val="00A6799C"/>
    <w:rsid w:val="00A72DF5"/>
    <w:rsid w:val="00A81123"/>
    <w:rsid w:val="00A8730A"/>
    <w:rsid w:val="00A90C7C"/>
    <w:rsid w:val="00A9169C"/>
    <w:rsid w:val="00A93011"/>
    <w:rsid w:val="00A94785"/>
    <w:rsid w:val="00AA1AA3"/>
    <w:rsid w:val="00AA2F8F"/>
    <w:rsid w:val="00AA3B3A"/>
    <w:rsid w:val="00AA7519"/>
    <w:rsid w:val="00AB0259"/>
    <w:rsid w:val="00AB0FAE"/>
    <w:rsid w:val="00AB6274"/>
    <w:rsid w:val="00AB78F0"/>
    <w:rsid w:val="00AC5472"/>
    <w:rsid w:val="00AC6110"/>
    <w:rsid w:val="00AD1C3A"/>
    <w:rsid w:val="00AD3585"/>
    <w:rsid w:val="00AE6355"/>
    <w:rsid w:val="00AF3547"/>
    <w:rsid w:val="00AF493B"/>
    <w:rsid w:val="00AF6758"/>
    <w:rsid w:val="00B03DAB"/>
    <w:rsid w:val="00B118AF"/>
    <w:rsid w:val="00B137D1"/>
    <w:rsid w:val="00B176AA"/>
    <w:rsid w:val="00B25E12"/>
    <w:rsid w:val="00B30ADC"/>
    <w:rsid w:val="00B3476B"/>
    <w:rsid w:val="00B46364"/>
    <w:rsid w:val="00B507DD"/>
    <w:rsid w:val="00B50EDD"/>
    <w:rsid w:val="00B52C00"/>
    <w:rsid w:val="00B60816"/>
    <w:rsid w:val="00B65CA6"/>
    <w:rsid w:val="00B65F36"/>
    <w:rsid w:val="00B84E9A"/>
    <w:rsid w:val="00B87E60"/>
    <w:rsid w:val="00B9126E"/>
    <w:rsid w:val="00B92035"/>
    <w:rsid w:val="00B93357"/>
    <w:rsid w:val="00B93D10"/>
    <w:rsid w:val="00B97A43"/>
    <w:rsid w:val="00BB03D6"/>
    <w:rsid w:val="00BB2642"/>
    <w:rsid w:val="00BB3576"/>
    <w:rsid w:val="00BC01A4"/>
    <w:rsid w:val="00BC1905"/>
    <w:rsid w:val="00BC1925"/>
    <w:rsid w:val="00BC43ED"/>
    <w:rsid w:val="00BC5E87"/>
    <w:rsid w:val="00BC7C06"/>
    <w:rsid w:val="00BE4A12"/>
    <w:rsid w:val="00BE4C9F"/>
    <w:rsid w:val="00BF040D"/>
    <w:rsid w:val="00BF4FBB"/>
    <w:rsid w:val="00C0317D"/>
    <w:rsid w:val="00C05121"/>
    <w:rsid w:val="00C0754B"/>
    <w:rsid w:val="00C1741D"/>
    <w:rsid w:val="00C32431"/>
    <w:rsid w:val="00C32E7A"/>
    <w:rsid w:val="00C35A95"/>
    <w:rsid w:val="00C36E87"/>
    <w:rsid w:val="00C4420B"/>
    <w:rsid w:val="00C511D4"/>
    <w:rsid w:val="00C53ECA"/>
    <w:rsid w:val="00C5616E"/>
    <w:rsid w:val="00C6113F"/>
    <w:rsid w:val="00C62400"/>
    <w:rsid w:val="00C67D93"/>
    <w:rsid w:val="00C75223"/>
    <w:rsid w:val="00C7794D"/>
    <w:rsid w:val="00C859EB"/>
    <w:rsid w:val="00C86939"/>
    <w:rsid w:val="00C91B81"/>
    <w:rsid w:val="00C9250A"/>
    <w:rsid w:val="00C9300D"/>
    <w:rsid w:val="00C93878"/>
    <w:rsid w:val="00C96612"/>
    <w:rsid w:val="00CA6AA0"/>
    <w:rsid w:val="00CC02F7"/>
    <w:rsid w:val="00CC3435"/>
    <w:rsid w:val="00CC366C"/>
    <w:rsid w:val="00CD0B00"/>
    <w:rsid w:val="00CE5C35"/>
    <w:rsid w:val="00CF088C"/>
    <w:rsid w:val="00CF2C1D"/>
    <w:rsid w:val="00CF3D67"/>
    <w:rsid w:val="00D04222"/>
    <w:rsid w:val="00D05E5A"/>
    <w:rsid w:val="00D15847"/>
    <w:rsid w:val="00D2244B"/>
    <w:rsid w:val="00D26C9B"/>
    <w:rsid w:val="00D31CF0"/>
    <w:rsid w:val="00D33F78"/>
    <w:rsid w:val="00D340B1"/>
    <w:rsid w:val="00D437E3"/>
    <w:rsid w:val="00D5016E"/>
    <w:rsid w:val="00D6122A"/>
    <w:rsid w:val="00D62819"/>
    <w:rsid w:val="00D629F3"/>
    <w:rsid w:val="00D6475A"/>
    <w:rsid w:val="00D71A5B"/>
    <w:rsid w:val="00D90C20"/>
    <w:rsid w:val="00D9341D"/>
    <w:rsid w:val="00D94B2C"/>
    <w:rsid w:val="00D95BEC"/>
    <w:rsid w:val="00D95E3B"/>
    <w:rsid w:val="00DA25D7"/>
    <w:rsid w:val="00DA5138"/>
    <w:rsid w:val="00DA6B54"/>
    <w:rsid w:val="00DB03C0"/>
    <w:rsid w:val="00DB33B8"/>
    <w:rsid w:val="00DB596B"/>
    <w:rsid w:val="00DB743D"/>
    <w:rsid w:val="00DC20F6"/>
    <w:rsid w:val="00DD02A0"/>
    <w:rsid w:val="00DD7089"/>
    <w:rsid w:val="00DE4B49"/>
    <w:rsid w:val="00DF05A6"/>
    <w:rsid w:val="00DF4FD6"/>
    <w:rsid w:val="00DF60F3"/>
    <w:rsid w:val="00E03526"/>
    <w:rsid w:val="00E03E91"/>
    <w:rsid w:val="00E04B6E"/>
    <w:rsid w:val="00E170D5"/>
    <w:rsid w:val="00E20CA1"/>
    <w:rsid w:val="00E23F8B"/>
    <w:rsid w:val="00E24742"/>
    <w:rsid w:val="00E271DE"/>
    <w:rsid w:val="00E33236"/>
    <w:rsid w:val="00E47349"/>
    <w:rsid w:val="00E50951"/>
    <w:rsid w:val="00E50BF3"/>
    <w:rsid w:val="00E52E6D"/>
    <w:rsid w:val="00E567F6"/>
    <w:rsid w:val="00E57D07"/>
    <w:rsid w:val="00E602A6"/>
    <w:rsid w:val="00E64541"/>
    <w:rsid w:val="00E72754"/>
    <w:rsid w:val="00E746CB"/>
    <w:rsid w:val="00E74914"/>
    <w:rsid w:val="00E77464"/>
    <w:rsid w:val="00E82B5F"/>
    <w:rsid w:val="00E90914"/>
    <w:rsid w:val="00E90D9B"/>
    <w:rsid w:val="00E95D2C"/>
    <w:rsid w:val="00E97FD3"/>
    <w:rsid w:val="00EA0392"/>
    <w:rsid w:val="00EA2CD1"/>
    <w:rsid w:val="00EA2DCB"/>
    <w:rsid w:val="00EB1E9A"/>
    <w:rsid w:val="00EB2380"/>
    <w:rsid w:val="00EB2FDA"/>
    <w:rsid w:val="00EC2459"/>
    <w:rsid w:val="00EC5FA6"/>
    <w:rsid w:val="00ED0BFA"/>
    <w:rsid w:val="00ED3442"/>
    <w:rsid w:val="00ED536F"/>
    <w:rsid w:val="00ED6114"/>
    <w:rsid w:val="00F0119C"/>
    <w:rsid w:val="00F015F7"/>
    <w:rsid w:val="00F017B8"/>
    <w:rsid w:val="00F2558E"/>
    <w:rsid w:val="00F36BE6"/>
    <w:rsid w:val="00F36BEC"/>
    <w:rsid w:val="00F45417"/>
    <w:rsid w:val="00F53521"/>
    <w:rsid w:val="00F53DCA"/>
    <w:rsid w:val="00F53F8E"/>
    <w:rsid w:val="00F560C3"/>
    <w:rsid w:val="00F619D9"/>
    <w:rsid w:val="00F637CE"/>
    <w:rsid w:val="00F86273"/>
    <w:rsid w:val="00F938FE"/>
    <w:rsid w:val="00F93A5D"/>
    <w:rsid w:val="00F95BA9"/>
    <w:rsid w:val="00FA16FB"/>
    <w:rsid w:val="00FA3D9F"/>
    <w:rsid w:val="00FA4DC9"/>
    <w:rsid w:val="00FB1717"/>
    <w:rsid w:val="00FB3883"/>
    <w:rsid w:val="00FB398F"/>
    <w:rsid w:val="00FB4B04"/>
    <w:rsid w:val="00FB61D7"/>
    <w:rsid w:val="00FB702B"/>
    <w:rsid w:val="00FC0238"/>
    <w:rsid w:val="00FC059E"/>
    <w:rsid w:val="00FC4230"/>
    <w:rsid w:val="00FD6BB8"/>
    <w:rsid w:val="00FF34C4"/>
    <w:rsid w:val="00FF5BEC"/>
    <w:rsid w:val="00FF6ACE"/>
    <w:rsid w:val="03553574"/>
    <w:rsid w:val="03ADD6B6"/>
    <w:rsid w:val="04AD5CF1"/>
    <w:rsid w:val="04AE3364"/>
    <w:rsid w:val="051E0357"/>
    <w:rsid w:val="05779A47"/>
    <w:rsid w:val="07BC69B0"/>
    <w:rsid w:val="09B96FE5"/>
    <w:rsid w:val="09E6816E"/>
    <w:rsid w:val="0ADE68A1"/>
    <w:rsid w:val="0BB211D8"/>
    <w:rsid w:val="0C85C614"/>
    <w:rsid w:val="11C4B277"/>
    <w:rsid w:val="120485A3"/>
    <w:rsid w:val="1216A509"/>
    <w:rsid w:val="124EF4A8"/>
    <w:rsid w:val="12B087E4"/>
    <w:rsid w:val="134CD9FD"/>
    <w:rsid w:val="161CAE0C"/>
    <w:rsid w:val="1A0395A4"/>
    <w:rsid w:val="1A37E650"/>
    <w:rsid w:val="1CFBB1B2"/>
    <w:rsid w:val="2217FABE"/>
    <w:rsid w:val="25A0F58C"/>
    <w:rsid w:val="27C24B5B"/>
    <w:rsid w:val="2EC70213"/>
    <w:rsid w:val="30C97E36"/>
    <w:rsid w:val="30D606A5"/>
    <w:rsid w:val="3102993E"/>
    <w:rsid w:val="316CEE6E"/>
    <w:rsid w:val="339A0665"/>
    <w:rsid w:val="33F3840D"/>
    <w:rsid w:val="33FAAA9B"/>
    <w:rsid w:val="351A6C1A"/>
    <w:rsid w:val="359CC28C"/>
    <w:rsid w:val="363706AB"/>
    <w:rsid w:val="382FF81F"/>
    <w:rsid w:val="38A68136"/>
    <w:rsid w:val="39E10180"/>
    <w:rsid w:val="3A2C3932"/>
    <w:rsid w:val="3A2E9918"/>
    <w:rsid w:val="3A425197"/>
    <w:rsid w:val="3A977B14"/>
    <w:rsid w:val="3BDC11FD"/>
    <w:rsid w:val="3E98D5B7"/>
    <w:rsid w:val="3F020A3B"/>
    <w:rsid w:val="4017A1DF"/>
    <w:rsid w:val="40CD99E4"/>
    <w:rsid w:val="4181A6D8"/>
    <w:rsid w:val="41CDF65C"/>
    <w:rsid w:val="42395BBB"/>
    <w:rsid w:val="42A1CCF1"/>
    <w:rsid w:val="430481AD"/>
    <w:rsid w:val="431D7739"/>
    <w:rsid w:val="4597E4D0"/>
    <w:rsid w:val="45C89536"/>
    <w:rsid w:val="4764D0FB"/>
    <w:rsid w:val="4811DA25"/>
    <w:rsid w:val="498CB8BD"/>
    <w:rsid w:val="4A6148DB"/>
    <w:rsid w:val="4A807BB0"/>
    <w:rsid w:val="4B284F41"/>
    <w:rsid w:val="4BFD00F8"/>
    <w:rsid w:val="4D5B5EE7"/>
    <w:rsid w:val="4DB972A0"/>
    <w:rsid w:val="4F554301"/>
    <w:rsid w:val="4F5BD12C"/>
    <w:rsid w:val="4F828F15"/>
    <w:rsid w:val="4FADEFFC"/>
    <w:rsid w:val="4FF2C89B"/>
    <w:rsid w:val="50D024AC"/>
    <w:rsid w:val="5127E553"/>
    <w:rsid w:val="51A773CA"/>
    <w:rsid w:val="520A2BF9"/>
    <w:rsid w:val="52AF3CCB"/>
    <w:rsid w:val="52BE2851"/>
    <w:rsid w:val="54B2B060"/>
    <w:rsid w:val="54E37D60"/>
    <w:rsid w:val="55426BF0"/>
    <w:rsid w:val="576EC739"/>
    <w:rsid w:val="57FCE017"/>
    <w:rsid w:val="581DCC39"/>
    <w:rsid w:val="583C5CD4"/>
    <w:rsid w:val="591048FE"/>
    <w:rsid w:val="5A648191"/>
    <w:rsid w:val="5FEFC408"/>
    <w:rsid w:val="5FF98D26"/>
    <w:rsid w:val="6039A874"/>
    <w:rsid w:val="61122C09"/>
    <w:rsid w:val="6135A1FA"/>
    <w:rsid w:val="63F3FF9E"/>
    <w:rsid w:val="646A41D9"/>
    <w:rsid w:val="66B3ECB7"/>
    <w:rsid w:val="6B674511"/>
    <w:rsid w:val="6D232E3B"/>
    <w:rsid w:val="70262DAA"/>
    <w:rsid w:val="7041A6A0"/>
    <w:rsid w:val="7131E965"/>
    <w:rsid w:val="716917A1"/>
    <w:rsid w:val="728DA4C6"/>
    <w:rsid w:val="73AE816F"/>
    <w:rsid w:val="75615963"/>
    <w:rsid w:val="75F437E1"/>
    <w:rsid w:val="767D16DC"/>
    <w:rsid w:val="770760E6"/>
    <w:rsid w:val="7822CEAB"/>
    <w:rsid w:val="78EF5EF3"/>
    <w:rsid w:val="7BDC170E"/>
    <w:rsid w:val="7C5ACE45"/>
    <w:rsid w:val="7C62F67D"/>
    <w:rsid w:val="7DC49C37"/>
    <w:rsid w:val="7DD0249C"/>
    <w:rsid w:val="7F08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88DF2"/>
  <w15:chartTrackingRefBased/>
  <w15:docId w15:val="{8E803BFC-AF4C-4554-94A1-37144B68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2D"/>
    <w:rPr>
      <w:rFonts w:asciiTheme="majorHAnsi" w:hAnsiTheme="majorHAnsi"/>
      <w:sz w:val="22"/>
    </w:rPr>
  </w:style>
  <w:style w:type="paragraph" w:styleId="Heading1">
    <w:name w:val="heading 1"/>
    <w:basedOn w:val="Normal"/>
    <w:next w:val="Normal"/>
    <w:link w:val="Heading1Char"/>
    <w:autoRedefine/>
    <w:uiPriority w:val="9"/>
    <w:qFormat/>
    <w:rsid w:val="003D68F3"/>
    <w:pPr>
      <w:pBdr>
        <w:top w:val="single" w:sz="12" w:space="0" w:color="FA4616"/>
        <w:left w:val="single" w:sz="12" w:space="0" w:color="FA4616"/>
        <w:bottom w:val="single" w:sz="12" w:space="0" w:color="FA4616"/>
        <w:right w:val="single" w:sz="12" w:space="0" w:color="FA4616"/>
      </w:pBdr>
      <w:outlineLvl w:val="0"/>
    </w:pPr>
    <w:rPr>
      <w:b/>
      <w:bCs/>
      <w:caps/>
      <w:color w:val="F74902"/>
      <w:spacing w:val="15"/>
      <w:sz w:val="28"/>
      <w:szCs w:val="36"/>
    </w:rPr>
  </w:style>
  <w:style w:type="paragraph" w:styleId="Heading2">
    <w:name w:val="heading 2"/>
    <w:basedOn w:val="Normal"/>
    <w:next w:val="Normal"/>
    <w:link w:val="Heading2Char"/>
    <w:autoRedefine/>
    <w:uiPriority w:val="9"/>
    <w:unhideWhenUsed/>
    <w:qFormat/>
    <w:rsid w:val="00E74914"/>
    <w:pPr>
      <w:numPr>
        <w:numId w:val="5"/>
      </w:numPr>
      <w:outlineLvl w:val="1"/>
    </w:pPr>
    <w:rPr>
      <w:rFonts w:asciiTheme="minorHAnsi" w:hAnsiTheme="minorHAnsi"/>
      <w:b/>
      <w:caps/>
      <w:color w:val="0021A5"/>
      <w:spacing w:val="15"/>
      <w:sz w:val="24"/>
    </w:rPr>
  </w:style>
  <w:style w:type="paragraph" w:styleId="Heading3">
    <w:name w:val="heading 3"/>
    <w:basedOn w:val="Normal"/>
    <w:next w:val="Normal"/>
    <w:link w:val="Heading3Char"/>
    <w:autoRedefine/>
    <w:uiPriority w:val="9"/>
    <w:unhideWhenUsed/>
    <w:qFormat/>
    <w:rsid w:val="002B552D"/>
    <w:pPr>
      <w:pBdr>
        <w:top w:val="single" w:sz="6" w:space="2" w:color="F74902"/>
      </w:pBdr>
      <w:spacing w:before="300"/>
      <w:outlineLvl w:val="2"/>
    </w:pPr>
    <w:rPr>
      <w:rFonts w:asciiTheme="minorHAnsi" w:hAnsiTheme="minorHAnsi" w:cstheme="minorHAnsi"/>
      <w:caps/>
      <w:color w:val="FA4616"/>
      <w:spacing w:val="15"/>
      <w:szCs w:val="24"/>
    </w:rPr>
  </w:style>
  <w:style w:type="paragraph" w:styleId="Heading4">
    <w:name w:val="heading 4"/>
    <w:basedOn w:val="Normal"/>
    <w:next w:val="Normal"/>
    <w:link w:val="Heading4Char"/>
    <w:autoRedefine/>
    <w:uiPriority w:val="9"/>
    <w:unhideWhenUsed/>
    <w:qFormat/>
    <w:rsid w:val="002B552D"/>
    <w:pPr>
      <w:pBdr>
        <w:top w:val="dotted" w:sz="6" w:space="2" w:color="003893"/>
      </w:pBdr>
      <w:spacing w:before="0" w:after="0" w:line="240" w:lineRule="auto"/>
      <w:outlineLvl w:val="3"/>
    </w:pPr>
    <w:rPr>
      <w:rFonts w:cstheme="minorHAnsi"/>
      <w:caps/>
      <w:color w:val="0021A5"/>
      <w:spacing w:val="10"/>
    </w:rPr>
  </w:style>
  <w:style w:type="paragraph" w:styleId="Heading5">
    <w:name w:val="heading 5"/>
    <w:basedOn w:val="Normal"/>
    <w:next w:val="Normal"/>
    <w:link w:val="Heading5Char"/>
    <w:uiPriority w:val="9"/>
    <w:semiHidden/>
    <w:unhideWhenUsed/>
    <w:qFormat/>
    <w:rsid w:val="00BB3576"/>
    <w:p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BB3576"/>
    <w:p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BB3576"/>
    <w:pPr>
      <w:spacing w:before="20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BB3576"/>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BB3576"/>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F3"/>
  </w:style>
  <w:style w:type="paragraph" w:styleId="Footer">
    <w:name w:val="footer"/>
    <w:basedOn w:val="Normal"/>
    <w:link w:val="FooterChar"/>
    <w:uiPriority w:val="99"/>
    <w:unhideWhenUsed/>
    <w:rsid w:val="00D62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F3"/>
  </w:style>
  <w:style w:type="character" w:customStyle="1" w:styleId="Heading1Char">
    <w:name w:val="Heading 1 Char"/>
    <w:basedOn w:val="DefaultParagraphFont"/>
    <w:link w:val="Heading1"/>
    <w:uiPriority w:val="9"/>
    <w:rsid w:val="003D68F3"/>
    <w:rPr>
      <w:rFonts w:asciiTheme="majorHAnsi" w:hAnsiTheme="majorHAnsi"/>
      <w:b/>
      <w:bCs/>
      <w:caps/>
      <w:color w:val="F74902"/>
      <w:spacing w:val="15"/>
      <w:sz w:val="28"/>
      <w:szCs w:val="36"/>
    </w:rPr>
  </w:style>
  <w:style w:type="character" w:customStyle="1" w:styleId="Heading2Char">
    <w:name w:val="Heading 2 Char"/>
    <w:basedOn w:val="DefaultParagraphFont"/>
    <w:link w:val="Heading2"/>
    <w:uiPriority w:val="9"/>
    <w:rsid w:val="00E74914"/>
    <w:rPr>
      <w:b/>
      <w:caps/>
      <w:color w:val="0021A5"/>
      <w:spacing w:val="15"/>
      <w:sz w:val="24"/>
    </w:rPr>
  </w:style>
  <w:style w:type="paragraph" w:styleId="Title">
    <w:name w:val="Title"/>
    <w:basedOn w:val="Normal"/>
    <w:next w:val="Normal"/>
    <w:link w:val="TitleChar"/>
    <w:uiPriority w:val="10"/>
    <w:qFormat/>
    <w:rsid w:val="00BB3576"/>
    <w:rPr>
      <w:rFonts w:eastAsiaTheme="majorEastAsia" w:cstheme="majorBidi"/>
      <w:caps/>
      <w:color w:val="003893"/>
      <w:spacing w:val="10"/>
      <w:sz w:val="44"/>
      <w:szCs w:val="52"/>
    </w:rPr>
  </w:style>
  <w:style w:type="character" w:customStyle="1" w:styleId="TitleChar">
    <w:name w:val="Title Char"/>
    <w:basedOn w:val="DefaultParagraphFont"/>
    <w:link w:val="Title"/>
    <w:uiPriority w:val="10"/>
    <w:rsid w:val="00BB3576"/>
    <w:rPr>
      <w:rFonts w:ascii="Arial" w:eastAsiaTheme="majorEastAsia" w:hAnsi="Arial" w:cstheme="majorBidi"/>
      <w:caps/>
      <w:color w:val="003893"/>
      <w:spacing w:val="10"/>
      <w:sz w:val="44"/>
      <w:szCs w:val="52"/>
    </w:rPr>
  </w:style>
  <w:style w:type="character" w:styleId="PlaceholderText">
    <w:name w:val="Placeholder Text"/>
    <w:basedOn w:val="DefaultParagraphFont"/>
    <w:uiPriority w:val="99"/>
    <w:semiHidden/>
    <w:rsid w:val="00D629F3"/>
    <w:rPr>
      <w:color w:val="808080"/>
    </w:rPr>
  </w:style>
  <w:style w:type="paragraph" w:styleId="Subtitle">
    <w:name w:val="Subtitle"/>
    <w:basedOn w:val="Normal"/>
    <w:next w:val="Normal"/>
    <w:link w:val="SubtitleChar"/>
    <w:uiPriority w:val="11"/>
    <w:qFormat/>
    <w:rsid w:val="00BB3576"/>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B3576"/>
    <w:rPr>
      <w:rFonts w:ascii="Arial" w:hAnsi="Arial"/>
      <w:caps/>
      <w:color w:val="595959" w:themeColor="text1" w:themeTint="A6"/>
      <w:spacing w:val="10"/>
      <w:sz w:val="21"/>
      <w:szCs w:val="21"/>
    </w:rPr>
  </w:style>
  <w:style w:type="paragraph" w:styleId="ListParagraph">
    <w:name w:val="List Paragraph"/>
    <w:basedOn w:val="Normal"/>
    <w:uiPriority w:val="34"/>
    <w:qFormat/>
    <w:rsid w:val="00BB3576"/>
    <w:pPr>
      <w:ind w:left="720"/>
      <w:contextualSpacing/>
    </w:pPr>
  </w:style>
  <w:style w:type="table" w:styleId="TableGrid">
    <w:name w:val="Table Grid"/>
    <w:basedOn w:val="TableNormal"/>
    <w:rsid w:val="00BC1905"/>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D10"/>
    <w:rPr>
      <w:sz w:val="16"/>
      <w:szCs w:val="16"/>
    </w:rPr>
  </w:style>
  <w:style w:type="paragraph" w:styleId="CommentText">
    <w:name w:val="annotation text"/>
    <w:basedOn w:val="Normal"/>
    <w:link w:val="CommentTextChar"/>
    <w:uiPriority w:val="99"/>
    <w:semiHidden/>
    <w:unhideWhenUsed/>
    <w:rsid w:val="00B93D10"/>
    <w:pPr>
      <w:spacing w:line="240" w:lineRule="auto"/>
    </w:pPr>
    <w:rPr>
      <w:sz w:val="20"/>
    </w:rPr>
  </w:style>
  <w:style w:type="character" w:customStyle="1" w:styleId="CommentTextChar">
    <w:name w:val="Comment Text Char"/>
    <w:basedOn w:val="DefaultParagraphFont"/>
    <w:link w:val="CommentText"/>
    <w:uiPriority w:val="99"/>
    <w:semiHidden/>
    <w:rsid w:val="00B93D10"/>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B93D10"/>
    <w:rPr>
      <w:b/>
      <w:bCs/>
    </w:rPr>
  </w:style>
  <w:style w:type="character" w:customStyle="1" w:styleId="CommentSubjectChar">
    <w:name w:val="Comment Subject Char"/>
    <w:basedOn w:val="CommentTextChar"/>
    <w:link w:val="CommentSubject"/>
    <w:uiPriority w:val="99"/>
    <w:semiHidden/>
    <w:rsid w:val="00B93D10"/>
    <w:rPr>
      <w:rFonts w:ascii="Palatino Linotype" w:hAnsi="Palatino Linotype"/>
      <w:b/>
      <w:bCs/>
      <w:sz w:val="20"/>
      <w:szCs w:val="20"/>
    </w:rPr>
  </w:style>
  <w:style w:type="paragraph" w:styleId="BalloonText">
    <w:name w:val="Balloon Text"/>
    <w:basedOn w:val="Normal"/>
    <w:link w:val="BalloonTextChar"/>
    <w:uiPriority w:val="99"/>
    <w:semiHidden/>
    <w:unhideWhenUsed/>
    <w:rsid w:val="00B93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D10"/>
    <w:rPr>
      <w:rFonts w:ascii="Segoe UI" w:hAnsi="Segoe UI" w:cs="Segoe UI"/>
      <w:sz w:val="18"/>
      <w:szCs w:val="18"/>
    </w:rPr>
  </w:style>
  <w:style w:type="table" w:styleId="LightList-Accent5">
    <w:name w:val="Light List Accent 5"/>
    <w:basedOn w:val="TableNormal"/>
    <w:uiPriority w:val="61"/>
    <w:rsid w:val="007C25D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Table3-Accent1">
    <w:name w:val="List Table 3 Accent 1"/>
    <w:basedOn w:val="TableNormal"/>
    <w:uiPriority w:val="48"/>
    <w:rsid w:val="0099376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BodyText">
    <w:name w:val="Body Text"/>
    <w:basedOn w:val="Normal"/>
    <w:link w:val="BodyTextChar"/>
    <w:rsid w:val="00E97FD3"/>
    <w:pPr>
      <w:keepLines/>
      <w:tabs>
        <w:tab w:val="left" w:pos="3360"/>
        <w:tab w:val="left" w:pos="6600"/>
      </w:tabs>
      <w:spacing w:before="120" w:after="120" w:line="240" w:lineRule="auto"/>
    </w:pPr>
    <w:rPr>
      <w:rFonts w:eastAsia="Times New Roman" w:cs="Arial"/>
      <w:lang w:eastAsia="en-GB"/>
    </w:rPr>
  </w:style>
  <w:style w:type="character" w:customStyle="1" w:styleId="BodyTextChar">
    <w:name w:val="Body Text Char"/>
    <w:basedOn w:val="DefaultParagraphFont"/>
    <w:link w:val="BodyText"/>
    <w:rsid w:val="00E97FD3"/>
    <w:rPr>
      <w:rFonts w:ascii="Palatino Linotype" w:eastAsia="Times New Roman" w:hAnsi="Palatino Linotype" w:cs="Arial"/>
      <w:lang w:eastAsia="en-GB"/>
    </w:rPr>
  </w:style>
  <w:style w:type="character" w:styleId="Hyperlink">
    <w:name w:val="Hyperlink"/>
    <w:uiPriority w:val="99"/>
    <w:rsid w:val="00E97FD3"/>
    <w:rPr>
      <w:color w:val="0000FF"/>
      <w:u w:val="single"/>
    </w:rPr>
  </w:style>
  <w:style w:type="table" w:styleId="ListTable7Colorful-Accent1">
    <w:name w:val="List Table 7 Colorful Accent 1"/>
    <w:basedOn w:val="TableNormal"/>
    <w:uiPriority w:val="52"/>
    <w:rsid w:val="00543C4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543C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Spacing">
    <w:name w:val="No Spacing"/>
    <w:uiPriority w:val="1"/>
    <w:qFormat/>
    <w:rsid w:val="00565027"/>
    <w:pPr>
      <w:spacing w:after="0" w:line="240" w:lineRule="auto"/>
    </w:pPr>
    <w:rPr>
      <w:rFonts w:asciiTheme="majorHAnsi" w:hAnsiTheme="majorHAnsi"/>
      <w:sz w:val="22"/>
    </w:rPr>
  </w:style>
  <w:style w:type="character" w:customStyle="1" w:styleId="normaltextrun">
    <w:name w:val="normaltextrun"/>
    <w:basedOn w:val="DefaultParagraphFont"/>
    <w:rsid w:val="00E602A6"/>
  </w:style>
  <w:style w:type="character" w:customStyle="1" w:styleId="Heading3Char">
    <w:name w:val="Heading 3 Char"/>
    <w:basedOn w:val="DefaultParagraphFont"/>
    <w:link w:val="Heading3"/>
    <w:uiPriority w:val="9"/>
    <w:rsid w:val="002B552D"/>
    <w:rPr>
      <w:rFonts w:cstheme="minorHAnsi"/>
      <w:caps/>
      <w:color w:val="FA4616"/>
      <w:spacing w:val="15"/>
      <w:sz w:val="22"/>
      <w:szCs w:val="24"/>
    </w:rPr>
  </w:style>
  <w:style w:type="character" w:customStyle="1" w:styleId="Heading4Char">
    <w:name w:val="Heading 4 Char"/>
    <w:basedOn w:val="DefaultParagraphFont"/>
    <w:link w:val="Heading4"/>
    <w:uiPriority w:val="9"/>
    <w:rsid w:val="002B552D"/>
    <w:rPr>
      <w:rFonts w:asciiTheme="majorHAnsi" w:hAnsiTheme="majorHAnsi" w:cstheme="minorHAnsi"/>
      <w:caps/>
      <w:color w:val="0021A5"/>
      <w:spacing w:val="10"/>
      <w:sz w:val="22"/>
    </w:rPr>
  </w:style>
  <w:style w:type="character" w:customStyle="1" w:styleId="Heading5Char">
    <w:name w:val="Heading 5 Char"/>
    <w:basedOn w:val="DefaultParagraphFont"/>
    <w:link w:val="Heading5"/>
    <w:uiPriority w:val="9"/>
    <w:semiHidden/>
    <w:rsid w:val="00BB3576"/>
    <w:rPr>
      <w:rFonts w:ascii="Arial" w:hAnsi="Arial"/>
      <w:caps/>
      <w:color w:val="2F5496" w:themeColor="accent1" w:themeShade="BF"/>
      <w:spacing w:val="10"/>
      <w:sz w:val="22"/>
    </w:rPr>
  </w:style>
  <w:style w:type="character" w:customStyle="1" w:styleId="Heading6Char">
    <w:name w:val="Heading 6 Char"/>
    <w:basedOn w:val="DefaultParagraphFont"/>
    <w:link w:val="Heading6"/>
    <w:uiPriority w:val="9"/>
    <w:semiHidden/>
    <w:rsid w:val="00BB3576"/>
    <w:rPr>
      <w:rFonts w:ascii="Arial" w:hAnsi="Arial"/>
      <w:caps/>
      <w:color w:val="2F5496" w:themeColor="accent1" w:themeShade="BF"/>
      <w:spacing w:val="10"/>
      <w:sz w:val="22"/>
    </w:rPr>
  </w:style>
  <w:style w:type="character" w:customStyle="1" w:styleId="Heading7Char">
    <w:name w:val="Heading 7 Char"/>
    <w:basedOn w:val="DefaultParagraphFont"/>
    <w:link w:val="Heading7"/>
    <w:uiPriority w:val="9"/>
    <w:semiHidden/>
    <w:rsid w:val="00BB3576"/>
    <w:rPr>
      <w:rFonts w:ascii="Arial" w:hAnsi="Arial"/>
      <w:caps/>
      <w:color w:val="2F5496" w:themeColor="accent1" w:themeShade="BF"/>
      <w:spacing w:val="10"/>
      <w:sz w:val="22"/>
    </w:rPr>
  </w:style>
  <w:style w:type="character" w:customStyle="1" w:styleId="Heading8Char">
    <w:name w:val="Heading 8 Char"/>
    <w:basedOn w:val="DefaultParagraphFont"/>
    <w:link w:val="Heading8"/>
    <w:uiPriority w:val="9"/>
    <w:semiHidden/>
    <w:rsid w:val="00BB3576"/>
    <w:rPr>
      <w:rFonts w:ascii="Arial" w:hAnsi="Arial"/>
      <w:caps/>
      <w:spacing w:val="10"/>
      <w:sz w:val="18"/>
      <w:szCs w:val="18"/>
    </w:rPr>
  </w:style>
  <w:style w:type="character" w:customStyle="1" w:styleId="Heading9Char">
    <w:name w:val="Heading 9 Char"/>
    <w:basedOn w:val="DefaultParagraphFont"/>
    <w:link w:val="Heading9"/>
    <w:uiPriority w:val="9"/>
    <w:semiHidden/>
    <w:rsid w:val="00BB3576"/>
    <w:rPr>
      <w:rFonts w:ascii="Arial" w:hAnsi="Arial"/>
      <w:i/>
      <w:iCs/>
      <w:caps/>
      <w:spacing w:val="10"/>
      <w:sz w:val="18"/>
      <w:szCs w:val="18"/>
    </w:rPr>
  </w:style>
  <w:style w:type="paragraph" w:styleId="Caption">
    <w:name w:val="caption"/>
    <w:basedOn w:val="Normal"/>
    <w:next w:val="Normal"/>
    <w:uiPriority w:val="35"/>
    <w:semiHidden/>
    <w:unhideWhenUsed/>
    <w:qFormat/>
    <w:rsid w:val="00BB3576"/>
    <w:rPr>
      <w:b/>
      <w:bCs/>
      <w:color w:val="2F5496" w:themeColor="accent1" w:themeShade="BF"/>
      <w:sz w:val="16"/>
      <w:szCs w:val="16"/>
    </w:rPr>
  </w:style>
  <w:style w:type="character" w:styleId="Strong">
    <w:name w:val="Strong"/>
    <w:uiPriority w:val="22"/>
    <w:qFormat/>
    <w:rsid w:val="00BB3576"/>
    <w:rPr>
      <w:b/>
      <w:bCs/>
    </w:rPr>
  </w:style>
  <w:style w:type="character" w:styleId="Emphasis">
    <w:name w:val="Emphasis"/>
    <w:uiPriority w:val="20"/>
    <w:qFormat/>
    <w:rsid w:val="00BB3576"/>
    <w:rPr>
      <w:caps/>
      <w:color w:val="1F3763" w:themeColor="accent1" w:themeShade="7F"/>
      <w:spacing w:val="5"/>
    </w:rPr>
  </w:style>
  <w:style w:type="paragraph" w:styleId="Quote">
    <w:name w:val="Quote"/>
    <w:basedOn w:val="Normal"/>
    <w:next w:val="Normal"/>
    <w:link w:val="QuoteChar"/>
    <w:uiPriority w:val="29"/>
    <w:qFormat/>
    <w:rsid w:val="00BB3576"/>
    <w:rPr>
      <w:i/>
      <w:iCs/>
      <w:szCs w:val="24"/>
    </w:rPr>
  </w:style>
  <w:style w:type="character" w:customStyle="1" w:styleId="QuoteChar">
    <w:name w:val="Quote Char"/>
    <w:basedOn w:val="DefaultParagraphFont"/>
    <w:link w:val="Quote"/>
    <w:uiPriority w:val="29"/>
    <w:rsid w:val="00BB3576"/>
    <w:rPr>
      <w:rFonts w:ascii="Arial" w:hAnsi="Arial"/>
      <w:i/>
      <w:iCs/>
      <w:sz w:val="22"/>
      <w:szCs w:val="24"/>
    </w:rPr>
  </w:style>
  <w:style w:type="paragraph" w:styleId="IntenseQuote">
    <w:name w:val="Intense Quote"/>
    <w:basedOn w:val="Normal"/>
    <w:next w:val="Normal"/>
    <w:link w:val="IntenseQuoteChar"/>
    <w:uiPriority w:val="30"/>
    <w:qFormat/>
    <w:rsid w:val="00BB3576"/>
    <w:pPr>
      <w:spacing w:before="240" w:after="240" w:line="240" w:lineRule="auto"/>
      <w:ind w:left="1080" w:right="1080"/>
      <w:jc w:val="center"/>
    </w:pPr>
    <w:rPr>
      <w:color w:val="4472C4" w:themeColor="accent1"/>
      <w:szCs w:val="24"/>
    </w:rPr>
  </w:style>
  <w:style w:type="character" w:customStyle="1" w:styleId="IntenseQuoteChar">
    <w:name w:val="Intense Quote Char"/>
    <w:basedOn w:val="DefaultParagraphFont"/>
    <w:link w:val="IntenseQuote"/>
    <w:uiPriority w:val="30"/>
    <w:rsid w:val="00BB3576"/>
    <w:rPr>
      <w:rFonts w:ascii="Arial" w:hAnsi="Arial"/>
      <w:color w:val="4472C4" w:themeColor="accent1"/>
      <w:sz w:val="22"/>
      <w:szCs w:val="24"/>
    </w:rPr>
  </w:style>
  <w:style w:type="character" w:styleId="SubtleEmphasis">
    <w:name w:val="Subtle Emphasis"/>
    <w:uiPriority w:val="19"/>
    <w:qFormat/>
    <w:rsid w:val="00BB3576"/>
    <w:rPr>
      <w:i/>
      <w:iCs/>
      <w:color w:val="1F3763" w:themeColor="accent1" w:themeShade="7F"/>
    </w:rPr>
  </w:style>
  <w:style w:type="character" w:styleId="IntenseEmphasis">
    <w:name w:val="Intense Emphasis"/>
    <w:uiPriority w:val="21"/>
    <w:qFormat/>
    <w:rsid w:val="00565027"/>
    <w:rPr>
      <w:rFonts w:asciiTheme="majorHAnsi" w:hAnsiTheme="majorHAnsi"/>
      <w:b/>
      <w:bCs/>
      <w:caps/>
      <w:color w:val="1F3763" w:themeColor="accent1" w:themeShade="7F"/>
      <w:spacing w:val="10"/>
    </w:rPr>
  </w:style>
  <w:style w:type="character" w:styleId="SubtleReference">
    <w:name w:val="Subtle Reference"/>
    <w:uiPriority w:val="31"/>
    <w:qFormat/>
    <w:rsid w:val="00BB3576"/>
    <w:rPr>
      <w:b/>
      <w:bCs/>
      <w:color w:val="4472C4" w:themeColor="accent1"/>
    </w:rPr>
  </w:style>
  <w:style w:type="character" w:styleId="IntenseReference">
    <w:name w:val="Intense Reference"/>
    <w:uiPriority w:val="32"/>
    <w:qFormat/>
    <w:rsid w:val="00BB3576"/>
    <w:rPr>
      <w:b/>
      <w:bCs/>
      <w:i/>
      <w:iCs/>
      <w:caps/>
      <w:color w:val="4472C4" w:themeColor="accent1"/>
    </w:rPr>
  </w:style>
  <w:style w:type="character" w:styleId="BookTitle">
    <w:name w:val="Book Title"/>
    <w:uiPriority w:val="33"/>
    <w:qFormat/>
    <w:rsid w:val="00BB3576"/>
    <w:rPr>
      <w:b/>
      <w:bCs/>
      <w:i/>
      <w:iCs/>
      <w:spacing w:val="0"/>
    </w:rPr>
  </w:style>
  <w:style w:type="paragraph" w:styleId="TOCHeading">
    <w:name w:val="TOC Heading"/>
    <w:basedOn w:val="Heading1"/>
    <w:next w:val="Normal"/>
    <w:uiPriority w:val="39"/>
    <w:semiHidden/>
    <w:unhideWhenUsed/>
    <w:qFormat/>
    <w:rsid w:val="00BB3576"/>
    <w:pPr>
      <w:outlineLvl w:val="9"/>
    </w:pPr>
  </w:style>
  <w:style w:type="table" w:customStyle="1" w:styleId="CERP2022">
    <w:name w:val="CERP2022"/>
    <w:basedOn w:val="TableNormal"/>
    <w:uiPriority w:val="99"/>
    <w:rsid w:val="007A45AF"/>
    <w:pPr>
      <w:spacing w:before="0" w:after="0" w:line="240" w:lineRule="auto"/>
    </w:pPr>
    <w:rPr>
      <w:rFonts w:asciiTheme="majorHAnsi" w:hAnsiTheme="majorHAnsi"/>
    </w:rPr>
    <w:tblPr>
      <w:tblBorders>
        <w:insideH w:val="single" w:sz="4" w:space="0" w:color="D9D9D9" w:themeColor="background1" w:themeShade="D9"/>
      </w:tblBorders>
    </w:tblPr>
    <w:tblStylePr w:type="firstRow">
      <w:pPr>
        <w:jc w:val="center"/>
      </w:pPr>
      <w:rPr>
        <w:rFonts w:asciiTheme="majorHAnsi" w:hAnsiTheme="majorHAnsi"/>
        <w:b/>
        <w:sz w:val="22"/>
      </w:rPr>
      <w:tblPr/>
      <w:tcPr>
        <w:shd w:val="clear" w:color="auto" w:fill="0021A5"/>
        <w:vAlign w:val="center"/>
      </w:tcPr>
    </w:tblStylePr>
    <w:tblStylePr w:type="firstCol">
      <w:pPr>
        <w:jc w:val="left"/>
      </w:pPr>
      <w:rPr>
        <w:rFonts w:asciiTheme="majorHAnsi" w:hAnsiTheme="majorHAnsi"/>
        <w:sz w:val="22"/>
      </w:rPr>
    </w:tblStylePr>
  </w:style>
  <w:style w:type="paragraph" w:customStyle="1" w:styleId="paragraph">
    <w:name w:val="paragraph"/>
    <w:basedOn w:val="Normal"/>
    <w:rsid w:val="00FB398F"/>
    <w:pPr>
      <w:spacing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B398F"/>
  </w:style>
  <w:style w:type="character" w:styleId="FollowedHyperlink">
    <w:name w:val="FollowedHyperlink"/>
    <w:basedOn w:val="DefaultParagraphFont"/>
    <w:uiPriority w:val="99"/>
    <w:semiHidden/>
    <w:unhideWhenUsed/>
    <w:rsid w:val="00206A87"/>
    <w:rPr>
      <w:color w:val="954F72" w:themeColor="followedHyperlink"/>
      <w:u w:val="single"/>
    </w:rPr>
  </w:style>
  <w:style w:type="table" w:styleId="ListTable3-Accent5">
    <w:name w:val="List Table 3 Accent 5"/>
    <w:basedOn w:val="TableNormal"/>
    <w:uiPriority w:val="48"/>
    <w:rsid w:val="00026D9D"/>
    <w:pPr>
      <w:spacing w:before="0" w:after="0" w:line="240" w:lineRule="auto"/>
    </w:pPr>
    <w:rPr>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418">
      <w:bodyDiv w:val="1"/>
      <w:marLeft w:val="0"/>
      <w:marRight w:val="0"/>
      <w:marTop w:val="0"/>
      <w:marBottom w:val="0"/>
      <w:divBdr>
        <w:top w:val="none" w:sz="0" w:space="0" w:color="auto"/>
        <w:left w:val="none" w:sz="0" w:space="0" w:color="auto"/>
        <w:bottom w:val="none" w:sz="0" w:space="0" w:color="auto"/>
        <w:right w:val="none" w:sz="0" w:space="0" w:color="auto"/>
      </w:divBdr>
    </w:div>
    <w:div w:id="1155492628">
      <w:bodyDiv w:val="1"/>
      <w:marLeft w:val="0"/>
      <w:marRight w:val="0"/>
      <w:marTop w:val="0"/>
      <w:marBottom w:val="0"/>
      <w:divBdr>
        <w:top w:val="none" w:sz="0" w:space="0" w:color="auto"/>
        <w:left w:val="none" w:sz="0" w:space="0" w:color="auto"/>
        <w:bottom w:val="none" w:sz="0" w:space="0" w:color="auto"/>
        <w:right w:val="none" w:sz="0" w:space="0" w:color="auto"/>
      </w:divBdr>
    </w:div>
    <w:div w:id="1361976632">
      <w:bodyDiv w:val="1"/>
      <w:marLeft w:val="0"/>
      <w:marRight w:val="0"/>
      <w:marTop w:val="0"/>
      <w:marBottom w:val="0"/>
      <w:divBdr>
        <w:top w:val="none" w:sz="0" w:space="0" w:color="auto"/>
        <w:left w:val="none" w:sz="0" w:space="0" w:color="auto"/>
        <w:bottom w:val="none" w:sz="0" w:space="0" w:color="auto"/>
        <w:right w:val="none" w:sz="0" w:space="0" w:color="auto"/>
      </w:divBdr>
    </w:div>
    <w:div w:id="1513031951">
      <w:bodyDiv w:val="1"/>
      <w:marLeft w:val="0"/>
      <w:marRight w:val="0"/>
      <w:marTop w:val="0"/>
      <w:marBottom w:val="0"/>
      <w:divBdr>
        <w:top w:val="none" w:sz="0" w:space="0" w:color="auto"/>
        <w:left w:val="none" w:sz="0" w:space="0" w:color="auto"/>
        <w:bottom w:val="none" w:sz="0" w:space="0" w:color="auto"/>
        <w:right w:val="none" w:sz="0" w:space="0" w:color="auto"/>
      </w:divBdr>
      <w:divsChild>
        <w:div w:id="842940421">
          <w:marLeft w:val="0"/>
          <w:marRight w:val="0"/>
          <w:marTop w:val="0"/>
          <w:marBottom w:val="0"/>
          <w:divBdr>
            <w:top w:val="none" w:sz="0" w:space="0" w:color="auto"/>
            <w:left w:val="none" w:sz="0" w:space="0" w:color="auto"/>
            <w:bottom w:val="none" w:sz="0" w:space="0" w:color="auto"/>
            <w:right w:val="none" w:sz="0" w:space="0" w:color="auto"/>
          </w:divBdr>
          <w:divsChild>
            <w:div w:id="771777924">
              <w:marLeft w:val="0"/>
              <w:marRight w:val="0"/>
              <w:marTop w:val="0"/>
              <w:marBottom w:val="0"/>
              <w:divBdr>
                <w:top w:val="none" w:sz="0" w:space="0" w:color="auto"/>
                <w:left w:val="none" w:sz="0" w:space="0" w:color="auto"/>
                <w:bottom w:val="none" w:sz="0" w:space="0" w:color="auto"/>
                <w:right w:val="none" w:sz="0" w:space="0" w:color="auto"/>
              </w:divBdr>
            </w:div>
          </w:divsChild>
        </w:div>
        <w:div w:id="1379470735">
          <w:marLeft w:val="0"/>
          <w:marRight w:val="0"/>
          <w:marTop w:val="0"/>
          <w:marBottom w:val="0"/>
          <w:divBdr>
            <w:top w:val="none" w:sz="0" w:space="0" w:color="auto"/>
            <w:left w:val="none" w:sz="0" w:space="0" w:color="auto"/>
            <w:bottom w:val="none" w:sz="0" w:space="0" w:color="auto"/>
            <w:right w:val="none" w:sz="0" w:space="0" w:color="auto"/>
          </w:divBdr>
          <w:divsChild>
            <w:div w:id="211697584">
              <w:marLeft w:val="0"/>
              <w:marRight w:val="0"/>
              <w:marTop w:val="0"/>
              <w:marBottom w:val="0"/>
              <w:divBdr>
                <w:top w:val="none" w:sz="0" w:space="0" w:color="auto"/>
                <w:left w:val="none" w:sz="0" w:space="0" w:color="auto"/>
                <w:bottom w:val="none" w:sz="0" w:space="0" w:color="auto"/>
                <w:right w:val="none" w:sz="0" w:space="0" w:color="auto"/>
              </w:divBdr>
            </w:div>
          </w:divsChild>
        </w:div>
        <w:div w:id="179512428">
          <w:marLeft w:val="0"/>
          <w:marRight w:val="0"/>
          <w:marTop w:val="0"/>
          <w:marBottom w:val="0"/>
          <w:divBdr>
            <w:top w:val="none" w:sz="0" w:space="0" w:color="auto"/>
            <w:left w:val="none" w:sz="0" w:space="0" w:color="auto"/>
            <w:bottom w:val="none" w:sz="0" w:space="0" w:color="auto"/>
            <w:right w:val="none" w:sz="0" w:space="0" w:color="auto"/>
          </w:divBdr>
          <w:divsChild>
            <w:div w:id="846670668">
              <w:marLeft w:val="0"/>
              <w:marRight w:val="0"/>
              <w:marTop w:val="0"/>
              <w:marBottom w:val="0"/>
              <w:divBdr>
                <w:top w:val="none" w:sz="0" w:space="0" w:color="auto"/>
                <w:left w:val="none" w:sz="0" w:space="0" w:color="auto"/>
                <w:bottom w:val="none" w:sz="0" w:space="0" w:color="auto"/>
                <w:right w:val="none" w:sz="0" w:space="0" w:color="auto"/>
              </w:divBdr>
            </w:div>
          </w:divsChild>
        </w:div>
        <w:div w:id="1713119113">
          <w:marLeft w:val="0"/>
          <w:marRight w:val="0"/>
          <w:marTop w:val="0"/>
          <w:marBottom w:val="0"/>
          <w:divBdr>
            <w:top w:val="none" w:sz="0" w:space="0" w:color="auto"/>
            <w:left w:val="none" w:sz="0" w:space="0" w:color="auto"/>
            <w:bottom w:val="none" w:sz="0" w:space="0" w:color="auto"/>
            <w:right w:val="none" w:sz="0" w:space="0" w:color="auto"/>
          </w:divBdr>
          <w:divsChild>
            <w:div w:id="1455561279">
              <w:marLeft w:val="0"/>
              <w:marRight w:val="0"/>
              <w:marTop w:val="0"/>
              <w:marBottom w:val="0"/>
              <w:divBdr>
                <w:top w:val="none" w:sz="0" w:space="0" w:color="auto"/>
                <w:left w:val="none" w:sz="0" w:space="0" w:color="auto"/>
                <w:bottom w:val="none" w:sz="0" w:space="0" w:color="auto"/>
                <w:right w:val="none" w:sz="0" w:space="0" w:color="auto"/>
              </w:divBdr>
            </w:div>
          </w:divsChild>
        </w:div>
        <w:div w:id="1504739261">
          <w:marLeft w:val="0"/>
          <w:marRight w:val="0"/>
          <w:marTop w:val="0"/>
          <w:marBottom w:val="0"/>
          <w:divBdr>
            <w:top w:val="none" w:sz="0" w:space="0" w:color="auto"/>
            <w:left w:val="none" w:sz="0" w:space="0" w:color="auto"/>
            <w:bottom w:val="none" w:sz="0" w:space="0" w:color="auto"/>
            <w:right w:val="none" w:sz="0" w:space="0" w:color="auto"/>
          </w:divBdr>
          <w:divsChild>
            <w:div w:id="1538204029">
              <w:marLeft w:val="0"/>
              <w:marRight w:val="0"/>
              <w:marTop w:val="0"/>
              <w:marBottom w:val="0"/>
              <w:divBdr>
                <w:top w:val="none" w:sz="0" w:space="0" w:color="auto"/>
                <w:left w:val="none" w:sz="0" w:space="0" w:color="auto"/>
                <w:bottom w:val="none" w:sz="0" w:space="0" w:color="auto"/>
                <w:right w:val="none" w:sz="0" w:space="0" w:color="auto"/>
              </w:divBdr>
            </w:div>
          </w:divsChild>
        </w:div>
        <w:div w:id="1271934379">
          <w:marLeft w:val="0"/>
          <w:marRight w:val="0"/>
          <w:marTop w:val="0"/>
          <w:marBottom w:val="0"/>
          <w:divBdr>
            <w:top w:val="none" w:sz="0" w:space="0" w:color="auto"/>
            <w:left w:val="none" w:sz="0" w:space="0" w:color="auto"/>
            <w:bottom w:val="none" w:sz="0" w:space="0" w:color="auto"/>
            <w:right w:val="none" w:sz="0" w:space="0" w:color="auto"/>
          </w:divBdr>
          <w:divsChild>
            <w:div w:id="5075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5AE48D-36BD-425C-AAB7-61DF25CB70DD}" type="doc">
      <dgm:prSet loTypeId="urn:microsoft.com/office/officeart/2005/8/layout/chevron1" loCatId="process" qsTypeId="urn:microsoft.com/office/officeart/2005/8/quickstyle/simple1" qsCatId="simple" csTypeId="urn:microsoft.com/office/officeart/2005/8/colors/accent1_2" csCatId="accent1" phldr="1"/>
      <dgm:spPr/>
    </dgm:pt>
    <dgm:pt modelId="{383B4C27-406B-4568-87C0-C2512E48B72F}">
      <dgm:prSet phldrT="[Text]" custT="1"/>
      <dgm:spPr>
        <a:solidFill>
          <a:srgbClr val="0021A5"/>
        </a:solidFill>
      </dgm:spPr>
      <dgm:t>
        <a:bodyPr/>
        <a:lstStyle/>
        <a:p>
          <a:r>
            <a:rPr lang="en-US" sz="1200" b="1">
              <a:latin typeface="+mj-lt"/>
            </a:rPr>
            <a:t>Idea</a:t>
          </a:r>
        </a:p>
      </dgm:t>
    </dgm:pt>
    <dgm:pt modelId="{795EA014-2318-46B8-954A-7F6E04392F75}" type="parTrans" cxnId="{2C06C4FE-32E2-4899-8EFD-D14B91CA8647}">
      <dgm:prSet/>
      <dgm:spPr/>
      <dgm:t>
        <a:bodyPr/>
        <a:lstStyle/>
        <a:p>
          <a:endParaRPr lang="en-US"/>
        </a:p>
      </dgm:t>
    </dgm:pt>
    <dgm:pt modelId="{99ACE77D-C5B1-49BF-8DD1-006765A57BBC}" type="sibTrans" cxnId="{2C06C4FE-32E2-4899-8EFD-D14B91CA8647}">
      <dgm:prSet/>
      <dgm:spPr/>
      <dgm:t>
        <a:bodyPr/>
        <a:lstStyle/>
        <a:p>
          <a:endParaRPr lang="en-US"/>
        </a:p>
      </dgm:t>
    </dgm:pt>
    <dgm:pt modelId="{D0884AB7-AB2C-4183-B222-9D34AF7B13AD}">
      <dgm:prSet phldrT="[Text]" custT="1"/>
      <dgm:spPr>
        <a:solidFill>
          <a:srgbClr val="0021A5"/>
        </a:solidFill>
      </dgm:spPr>
      <dgm:t>
        <a:bodyPr/>
        <a:lstStyle/>
        <a:p>
          <a:r>
            <a:rPr lang="en-US" sz="1200" b="1">
              <a:latin typeface="+mj-lt"/>
            </a:rPr>
            <a:t>Complete</a:t>
          </a:r>
        </a:p>
      </dgm:t>
    </dgm:pt>
    <dgm:pt modelId="{1C500611-E0B3-4204-9048-C7F8E58D0830}" type="parTrans" cxnId="{D95DBA77-882F-4D51-9A44-A4313ABE66FF}">
      <dgm:prSet/>
      <dgm:spPr/>
      <dgm:t>
        <a:bodyPr/>
        <a:lstStyle/>
        <a:p>
          <a:endParaRPr lang="en-US"/>
        </a:p>
      </dgm:t>
    </dgm:pt>
    <dgm:pt modelId="{92399569-8BB4-4A27-B4F9-8D6C26590E89}" type="sibTrans" cxnId="{D95DBA77-882F-4D51-9A44-A4313ABE66FF}">
      <dgm:prSet/>
      <dgm:spPr/>
      <dgm:t>
        <a:bodyPr/>
        <a:lstStyle/>
        <a:p>
          <a:endParaRPr lang="en-US"/>
        </a:p>
      </dgm:t>
    </dgm:pt>
    <dgm:pt modelId="{8AF9F058-A232-428E-AAE5-774519E8AC70}">
      <dgm:prSet phldrT="[Text]" custT="1"/>
      <dgm:spPr>
        <a:solidFill>
          <a:srgbClr val="0021A5"/>
        </a:solidFill>
      </dgm:spPr>
      <dgm:t>
        <a:bodyPr/>
        <a:lstStyle/>
        <a:p>
          <a:r>
            <a:rPr lang="en-US" sz="1200" b="1">
              <a:latin typeface="+mj-lt"/>
            </a:rPr>
            <a:t>Business Case</a:t>
          </a:r>
        </a:p>
      </dgm:t>
    </dgm:pt>
    <dgm:pt modelId="{96E488FB-2230-423A-926E-2E2F8D8FD06F}" type="parTrans" cxnId="{CC603DFE-AFCF-4347-A134-C17932781A81}">
      <dgm:prSet/>
      <dgm:spPr/>
      <dgm:t>
        <a:bodyPr/>
        <a:lstStyle/>
        <a:p>
          <a:endParaRPr lang="en-US"/>
        </a:p>
      </dgm:t>
    </dgm:pt>
    <dgm:pt modelId="{9C13235C-46D1-4C05-8907-D8F66DE417A2}" type="sibTrans" cxnId="{CC603DFE-AFCF-4347-A134-C17932781A81}">
      <dgm:prSet/>
      <dgm:spPr/>
      <dgm:t>
        <a:bodyPr/>
        <a:lstStyle/>
        <a:p>
          <a:endParaRPr lang="en-US"/>
        </a:p>
      </dgm:t>
    </dgm:pt>
    <dgm:pt modelId="{E3C232F3-E998-48B3-8687-B8F08484AC6E}">
      <dgm:prSet phldrT="[Text]" custT="1"/>
      <dgm:spPr>
        <a:solidFill>
          <a:srgbClr val="F74902"/>
        </a:solidFill>
      </dgm:spPr>
      <dgm:t>
        <a:bodyPr/>
        <a:lstStyle/>
        <a:p>
          <a:r>
            <a:rPr lang="en-US" sz="1200" b="1">
              <a:latin typeface="+mj-lt"/>
            </a:rPr>
            <a:t>Plan</a:t>
          </a:r>
        </a:p>
      </dgm:t>
    </dgm:pt>
    <dgm:pt modelId="{48C8FEA2-322C-4C09-879A-832CE0C400AE}" type="parTrans" cxnId="{13B7559C-70D6-41ED-8152-3EA6C65D489C}">
      <dgm:prSet/>
      <dgm:spPr/>
      <dgm:t>
        <a:bodyPr/>
        <a:lstStyle/>
        <a:p>
          <a:endParaRPr lang="en-US"/>
        </a:p>
      </dgm:t>
    </dgm:pt>
    <dgm:pt modelId="{FDED27A8-2662-448D-B730-69E107EBED54}" type="sibTrans" cxnId="{13B7559C-70D6-41ED-8152-3EA6C65D489C}">
      <dgm:prSet/>
      <dgm:spPr/>
      <dgm:t>
        <a:bodyPr/>
        <a:lstStyle/>
        <a:p>
          <a:endParaRPr lang="en-US"/>
        </a:p>
      </dgm:t>
    </dgm:pt>
    <dgm:pt modelId="{49907BB6-3D9A-4539-9368-883048A8EDB8}">
      <dgm:prSet phldrT="[Text]" custT="1"/>
      <dgm:spPr>
        <a:solidFill>
          <a:srgbClr val="0021A5"/>
        </a:solidFill>
      </dgm:spPr>
      <dgm:t>
        <a:bodyPr/>
        <a:lstStyle/>
        <a:p>
          <a:r>
            <a:rPr lang="en-US" sz="1200" b="1">
              <a:latin typeface="+mj-lt"/>
            </a:rPr>
            <a:t>Execute</a:t>
          </a:r>
        </a:p>
      </dgm:t>
    </dgm:pt>
    <dgm:pt modelId="{89B9421A-B0BD-4B2C-9C1D-134615A3D580}" type="parTrans" cxnId="{82290B5A-D09A-410C-A3EA-1A9918B1ADCF}">
      <dgm:prSet/>
      <dgm:spPr/>
      <dgm:t>
        <a:bodyPr/>
        <a:lstStyle/>
        <a:p>
          <a:endParaRPr lang="en-US"/>
        </a:p>
      </dgm:t>
    </dgm:pt>
    <dgm:pt modelId="{48B0E20A-494C-4849-8085-5F871E97938C}" type="sibTrans" cxnId="{82290B5A-D09A-410C-A3EA-1A9918B1ADCF}">
      <dgm:prSet/>
      <dgm:spPr/>
      <dgm:t>
        <a:bodyPr/>
        <a:lstStyle/>
        <a:p>
          <a:endParaRPr lang="en-US"/>
        </a:p>
      </dgm:t>
    </dgm:pt>
    <dgm:pt modelId="{069F519F-C8BD-4C45-95FF-21442B7A6032}">
      <dgm:prSet phldrT="[Text]" custT="1"/>
      <dgm:spPr>
        <a:solidFill>
          <a:srgbClr val="0021A5"/>
        </a:solidFill>
      </dgm:spPr>
      <dgm:t>
        <a:bodyPr/>
        <a:lstStyle/>
        <a:p>
          <a:r>
            <a:rPr lang="en-US" sz="1200" b="1">
              <a:latin typeface="+mj-lt"/>
            </a:rPr>
            <a:t>Go-Live</a:t>
          </a:r>
        </a:p>
      </dgm:t>
    </dgm:pt>
    <dgm:pt modelId="{C70F36AD-9143-4156-BA6B-17DD1CAD1407}" type="parTrans" cxnId="{86CA2CA2-AF8B-48EE-B8F8-62BFF86D7915}">
      <dgm:prSet/>
      <dgm:spPr/>
      <dgm:t>
        <a:bodyPr/>
        <a:lstStyle/>
        <a:p>
          <a:endParaRPr lang="en-US"/>
        </a:p>
      </dgm:t>
    </dgm:pt>
    <dgm:pt modelId="{9AFF7727-FBF9-4750-A201-291907944840}" type="sibTrans" cxnId="{86CA2CA2-AF8B-48EE-B8F8-62BFF86D7915}">
      <dgm:prSet/>
      <dgm:spPr/>
      <dgm:t>
        <a:bodyPr/>
        <a:lstStyle/>
        <a:p>
          <a:endParaRPr lang="en-US"/>
        </a:p>
      </dgm:t>
    </dgm:pt>
    <dgm:pt modelId="{198A4B96-BF2B-471C-864F-13E52EA502EC}" type="pres">
      <dgm:prSet presAssocID="{A15AE48D-36BD-425C-AAB7-61DF25CB70DD}" presName="Name0" presStyleCnt="0">
        <dgm:presLayoutVars>
          <dgm:dir/>
          <dgm:animLvl val="lvl"/>
          <dgm:resizeHandles val="exact"/>
        </dgm:presLayoutVars>
      </dgm:prSet>
      <dgm:spPr/>
    </dgm:pt>
    <dgm:pt modelId="{2C0E4D4C-9130-4FC8-B6D4-626CFF76A0EE}" type="pres">
      <dgm:prSet presAssocID="{383B4C27-406B-4568-87C0-C2512E48B72F}" presName="parTxOnly" presStyleLbl="node1" presStyleIdx="0" presStyleCnt="6" custLinFactY="-159817" custLinFactNeighborY="-200000">
        <dgm:presLayoutVars>
          <dgm:chMax val="0"/>
          <dgm:chPref val="0"/>
          <dgm:bulletEnabled val="1"/>
        </dgm:presLayoutVars>
      </dgm:prSet>
      <dgm:spPr/>
    </dgm:pt>
    <dgm:pt modelId="{8537CB65-BD56-4167-80B3-2C9332808876}" type="pres">
      <dgm:prSet presAssocID="{99ACE77D-C5B1-49BF-8DD1-006765A57BBC}" presName="parTxOnlySpace" presStyleCnt="0"/>
      <dgm:spPr/>
    </dgm:pt>
    <dgm:pt modelId="{FE860DA2-0386-48AC-AB5D-F74987A62A36}" type="pres">
      <dgm:prSet presAssocID="{8AF9F058-A232-428E-AAE5-774519E8AC70}" presName="parTxOnly" presStyleLbl="node1" presStyleIdx="1" presStyleCnt="6" custLinFactY="-159817" custLinFactNeighborY="-200000">
        <dgm:presLayoutVars>
          <dgm:chMax val="0"/>
          <dgm:chPref val="0"/>
          <dgm:bulletEnabled val="1"/>
        </dgm:presLayoutVars>
      </dgm:prSet>
      <dgm:spPr/>
    </dgm:pt>
    <dgm:pt modelId="{B4DCD203-F90F-4981-9922-FDF0819198E2}" type="pres">
      <dgm:prSet presAssocID="{9C13235C-46D1-4C05-8907-D8F66DE417A2}" presName="parTxOnlySpace" presStyleCnt="0"/>
      <dgm:spPr/>
    </dgm:pt>
    <dgm:pt modelId="{1AB5864D-E1C0-490B-A8C0-99B329EF6B68}" type="pres">
      <dgm:prSet presAssocID="{E3C232F3-E998-48B3-8687-B8F08484AC6E}" presName="parTxOnly" presStyleLbl="node1" presStyleIdx="2" presStyleCnt="6" custLinFactY="-159817" custLinFactNeighborY="-200000">
        <dgm:presLayoutVars>
          <dgm:chMax val="0"/>
          <dgm:chPref val="0"/>
          <dgm:bulletEnabled val="1"/>
        </dgm:presLayoutVars>
      </dgm:prSet>
      <dgm:spPr/>
    </dgm:pt>
    <dgm:pt modelId="{8888908F-20AB-4491-88CE-BD04DA1BAE91}" type="pres">
      <dgm:prSet presAssocID="{FDED27A8-2662-448D-B730-69E107EBED54}" presName="parTxOnlySpace" presStyleCnt="0"/>
      <dgm:spPr/>
    </dgm:pt>
    <dgm:pt modelId="{EA8E2D70-F32E-4A7B-BD00-CDDD01A9A4AA}" type="pres">
      <dgm:prSet presAssocID="{49907BB6-3D9A-4539-9368-883048A8EDB8}" presName="parTxOnly" presStyleLbl="node1" presStyleIdx="3" presStyleCnt="6" custLinFactY="-159817" custLinFactNeighborY="-200000">
        <dgm:presLayoutVars>
          <dgm:chMax val="0"/>
          <dgm:chPref val="0"/>
          <dgm:bulletEnabled val="1"/>
        </dgm:presLayoutVars>
      </dgm:prSet>
      <dgm:spPr/>
    </dgm:pt>
    <dgm:pt modelId="{E0ACCFAD-5FFF-4E04-B4D9-CE95A704CE52}" type="pres">
      <dgm:prSet presAssocID="{48B0E20A-494C-4849-8085-5F871E97938C}" presName="parTxOnlySpace" presStyleCnt="0"/>
      <dgm:spPr/>
    </dgm:pt>
    <dgm:pt modelId="{02887894-5A70-4954-B51B-00FD4275AB92}" type="pres">
      <dgm:prSet presAssocID="{069F519F-C8BD-4C45-95FF-21442B7A6032}" presName="parTxOnly" presStyleLbl="node1" presStyleIdx="4" presStyleCnt="6" custLinFactY="-159817" custLinFactNeighborY="-200000">
        <dgm:presLayoutVars>
          <dgm:chMax val="0"/>
          <dgm:chPref val="0"/>
          <dgm:bulletEnabled val="1"/>
        </dgm:presLayoutVars>
      </dgm:prSet>
      <dgm:spPr/>
    </dgm:pt>
    <dgm:pt modelId="{218FF1D7-080E-4642-850D-B01DF15C73F4}" type="pres">
      <dgm:prSet presAssocID="{9AFF7727-FBF9-4750-A201-291907944840}" presName="parTxOnlySpace" presStyleCnt="0"/>
      <dgm:spPr/>
    </dgm:pt>
    <dgm:pt modelId="{DCB1B095-895C-456A-9AAB-0DB199AB4461}" type="pres">
      <dgm:prSet presAssocID="{D0884AB7-AB2C-4183-B222-9D34AF7B13AD}" presName="parTxOnly" presStyleLbl="node1" presStyleIdx="5" presStyleCnt="6" custLinFactY="-159817" custLinFactNeighborY="-200000">
        <dgm:presLayoutVars>
          <dgm:chMax val="0"/>
          <dgm:chPref val="0"/>
          <dgm:bulletEnabled val="1"/>
        </dgm:presLayoutVars>
      </dgm:prSet>
      <dgm:spPr/>
    </dgm:pt>
  </dgm:ptLst>
  <dgm:cxnLst>
    <dgm:cxn modelId="{A604C306-F20A-47CD-B98B-C56588EADFA4}" type="presOf" srcId="{A15AE48D-36BD-425C-AAB7-61DF25CB70DD}" destId="{198A4B96-BF2B-471C-864F-13E52EA502EC}" srcOrd="0" destOrd="0" presId="urn:microsoft.com/office/officeart/2005/8/layout/chevron1"/>
    <dgm:cxn modelId="{6513D452-F6F7-4784-A0A7-9734E46D9DB9}" type="presOf" srcId="{E3C232F3-E998-48B3-8687-B8F08484AC6E}" destId="{1AB5864D-E1C0-490B-A8C0-99B329EF6B68}" srcOrd="0" destOrd="0" presId="urn:microsoft.com/office/officeart/2005/8/layout/chevron1"/>
    <dgm:cxn modelId="{D412F873-D6EF-41EC-8E19-7C3838724D08}" type="presOf" srcId="{D0884AB7-AB2C-4183-B222-9D34AF7B13AD}" destId="{DCB1B095-895C-456A-9AAB-0DB199AB4461}" srcOrd="0" destOrd="0" presId="urn:microsoft.com/office/officeart/2005/8/layout/chevron1"/>
    <dgm:cxn modelId="{D95DBA77-882F-4D51-9A44-A4313ABE66FF}" srcId="{A15AE48D-36BD-425C-AAB7-61DF25CB70DD}" destId="{D0884AB7-AB2C-4183-B222-9D34AF7B13AD}" srcOrd="5" destOrd="0" parTransId="{1C500611-E0B3-4204-9048-C7F8E58D0830}" sibTransId="{92399569-8BB4-4A27-B4F9-8D6C26590E89}"/>
    <dgm:cxn modelId="{82290B5A-D09A-410C-A3EA-1A9918B1ADCF}" srcId="{A15AE48D-36BD-425C-AAB7-61DF25CB70DD}" destId="{49907BB6-3D9A-4539-9368-883048A8EDB8}" srcOrd="3" destOrd="0" parTransId="{89B9421A-B0BD-4B2C-9C1D-134615A3D580}" sibTransId="{48B0E20A-494C-4849-8085-5F871E97938C}"/>
    <dgm:cxn modelId="{76A43194-0838-4A9C-B2E8-5E331F10C2FA}" type="presOf" srcId="{069F519F-C8BD-4C45-95FF-21442B7A6032}" destId="{02887894-5A70-4954-B51B-00FD4275AB92}" srcOrd="0" destOrd="0" presId="urn:microsoft.com/office/officeart/2005/8/layout/chevron1"/>
    <dgm:cxn modelId="{13B7559C-70D6-41ED-8152-3EA6C65D489C}" srcId="{A15AE48D-36BD-425C-AAB7-61DF25CB70DD}" destId="{E3C232F3-E998-48B3-8687-B8F08484AC6E}" srcOrd="2" destOrd="0" parTransId="{48C8FEA2-322C-4C09-879A-832CE0C400AE}" sibTransId="{FDED27A8-2662-448D-B730-69E107EBED54}"/>
    <dgm:cxn modelId="{86CA2CA2-AF8B-48EE-B8F8-62BFF86D7915}" srcId="{A15AE48D-36BD-425C-AAB7-61DF25CB70DD}" destId="{069F519F-C8BD-4C45-95FF-21442B7A6032}" srcOrd="4" destOrd="0" parTransId="{C70F36AD-9143-4156-BA6B-17DD1CAD1407}" sibTransId="{9AFF7727-FBF9-4750-A201-291907944840}"/>
    <dgm:cxn modelId="{347AE6A8-2A64-4882-BEF4-72A324E1045C}" type="presOf" srcId="{383B4C27-406B-4568-87C0-C2512E48B72F}" destId="{2C0E4D4C-9130-4FC8-B6D4-626CFF76A0EE}" srcOrd="0" destOrd="0" presId="urn:microsoft.com/office/officeart/2005/8/layout/chevron1"/>
    <dgm:cxn modelId="{A47427CA-3C29-4A30-AFB3-BA0464651F5E}" type="presOf" srcId="{8AF9F058-A232-428E-AAE5-774519E8AC70}" destId="{FE860DA2-0386-48AC-AB5D-F74987A62A36}" srcOrd="0" destOrd="0" presId="urn:microsoft.com/office/officeart/2005/8/layout/chevron1"/>
    <dgm:cxn modelId="{A1D161EA-F65F-41D6-91D3-58BA22D89FB1}" type="presOf" srcId="{49907BB6-3D9A-4539-9368-883048A8EDB8}" destId="{EA8E2D70-F32E-4A7B-BD00-CDDD01A9A4AA}" srcOrd="0" destOrd="0" presId="urn:microsoft.com/office/officeart/2005/8/layout/chevron1"/>
    <dgm:cxn modelId="{CC603DFE-AFCF-4347-A134-C17932781A81}" srcId="{A15AE48D-36BD-425C-AAB7-61DF25CB70DD}" destId="{8AF9F058-A232-428E-AAE5-774519E8AC70}" srcOrd="1" destOrd="0" parTransId="{96E488FB-2230-423A-926E-2E2F8D8FD06F}" sibTransId="{9C13235C-46D1-4C05-8907-D8F66DE417A2}"/>
    <dgm:cxn modelId="{2C06C4FE-32E2-4899-8EFD-D14B91CA8647}" srcId="{A15AE48D-36BD-425C-AAB7-61DF25CB70DD}" destId="{383B4C27-406B-4568-87C0-C2512E48B72F}" srcOrd="0" destOrd="0" parTransId="{795EA014-2318-46B8-954A-7F6E04392F75}" sibTransId="{99ACE77D-C5B1-49BF-8DD1-006765A57BBC}"/>
    <dgm:cxn modelId="{EBB261D1-1523-4BB7-A85E-917157B80F28}" type="presParOf" srcId="{198A4B96-BF2B-471C-864F-13E52EA502EC}" destId="{2C0E4D4C-9130-4FC8-B6D4-626CFF76A0EE}" srcOrd="0" destOrd="0" presId="urn:microsoft.com/office/officeart/2005/8/layout/chevron1"/>
    <dgm:cxn modelId="{6B428F02-C034-41D1-8903-E5218687932D}" type="presParOf" srcId="{198A4B96-BF2B-471C-864F-13E52EA502EC}" destId="{8537CB65-BD56-4167-80B3-2C9332808876}" srcOrd="1" destOrd="0" presId="urn:microsoft.com/office/officeart/2005/8/layout/chevron1"/>
    <dgm:cxn modelId="{3CE30EA7-8036-4DCF-872C-5142B8FD851D}" type="presParOf" srcId="{198A4B96-BF2B-471C-864F-13E52EA502EC}" destId="{FE860DA2-0386-48AC-AB5D-F74987A62A36}" srcOrd="2" destOrd="0" presId="urn:microsoft.com/office/officeart/2005/8/layout/chevron1"/>
    <dgm:cxn modelId="{7ACF26AF-BC70-4DDF-8C88-CAFC75FAF9E8}" type="presParOf" srcId="{198A4B96-BF2B-471C-864F-13E52EA502EC}" destId="{B4DCD203-F90F-4981-9922-FDF0819198E2}" srcOrd="3" destOrd="0" presId="urn:microsoft.com/office/officeart/2005/8/layout/chevron1"/>
    <dgm:cxn modelId="{7F71FAFF-9E56-4BD7-B865-7C62C8577B88}" type="presParOf" srcId="{198A4B96-BF2B-471C-864F-13E52EA502EC}" destId="{1AB5864D-E1C0-490B-A8C0-99B329EF6B68}" srcOrd="4" destOrd="0" presId="urn:microsoft.com/office/officeart/2005/8/layout/chevron1"/>
    <dgm:cxn modelId="{EDB0F091-E039-4AAF-ABAD-21C755DD470B}" type="presParOf" srcId="{198A4B96-BF2B-471C-864F-13E52EA502EC}" destId="{8888908F-20AB-4491-88CE-BD04DA1BAE91}" srcOrd="5" destOrd="0" presId="urn:microsoft.com/office/officeart/2005/8/layout/chevron1"/>
    <dgm:cxn modelId="{7549F2A3-8C03-480A-80AF-9067907324EB}" type="presParOf" srcId="{198A4B96-BF2B-471C-864F-13E52EA502EC}" destId="{EA8E2D70-F32E-4A7B-BD00-CDDD01A9A4AA}" srcOrd="6" destOrd="0" presId="urn:microsoft.com/office/officeart/2005/8/layout/chevron1"/>
    <dgm:cxn modelId="{5471CCA2-EADB-4DD9-BA4B-79A1605DBC4C}" type="presParOf" srcId="{198A4B96-BF2B-471C-864F-13E52EA502EC}" destId="{E0ACCFAD-5FFF-4E04-B4D9-CE95A704CE52}" srcOrd="7" destOrd="0" presId="urn:microsoft.com/office/officeart/2005/8/layout/chevron1"/>
    <dgm:cxn modelId="{67FBA58C-D71D-4058-91E1-594C0DF83651}" type="presParOf" srcId="{198A4B96-BF2B-471C-864F-13E52EA502EC}" destId="{02887894-5A70-4954-B51B-00FD4275AB92}" srcOrd="8" destOrd="0" presId="urn:microsoft.com/office/officeart/2005/8/layout/chevron1"/>
    <dgm:cxn modelId="{647EAB84-31EE-40AA-923D-63A19FBC5F08}" type="presParOf" srcId="{198A4B96-BF2B-471C-864F-13E52EA502EC}" destId="{218FF1D7-080E-4642-850D-B01DF15C73F4}" srcOrd="9" destOrd="0" presId="urn:microsoft.com/office/officeart/2005/8/layout/chevron1"/>
    <dgm:cxn modelId="{1CFAC50C-2D50-4682-9E6B-C0284C89E4FB}" type="presParOf" srcId="{198A4B96-BF2B-471C-864F-13E52EA502EC}" destId="{DCB1B095-895C-456A-9AAB-0DB199AB4461}" srcOrd="10"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0E4D4C-9130-4FC8-B6D4-626CFF76A0EE}">
      <dsp:nvSpPr>
        <dsp:cNvPr id="0" name=""/>
        <dsp:cNvSpPr/>
      </dsp:nvSpPr>
      <dsp:spPr>
        <a:xfrm>
          <a:off x="2903" y="0"/>
          <a:ext cx="1079945" cy="431978"/>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latin typeface="+mj-lt"/>
            </a:rPr>
            <a:t>Idea</a:t>
          </a:r>
        </a:p>
      </dsp:txBody>
      <dsp:txXfrm>
        <a:off x="218892" y="0"/>
        <a:ext cx="647967" cy="431978"/>
      </dsp:txXfrm>
    </dsp:sp>
    <dsp:sp modelId="{FE860DA2-0386-48AC-AB5D-F74987A62A36}">
      <dsp:nvSpPr>
        <dsp:cNvPr id="0" name=""/>
        <dsp:cNvSpPr/>
      </dsp:nvSpPr>
      <dsp:spPr>
        <a:xfrm>
          <a:off x="974853" y="0"/>
          <a:ext cx="1079945" cy="431978"/>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latin typeface="+mj-lt"/>
            </a:rPr>
            <a:t>Business Case</a:t>
          </a:r>
        </a:p>
      </dsp:txBody>
      <dsp:txXfrm>
        <a:off x="1190842" y="0"/>
        <a:ext cx="647967" cy="431978"/>
      </dsp:txXfrm>
    </dsp:sp>
    <dsp:sp modelId="{1AB5864D-E1C0-490B-A8C0-99B329EF6B68}">
      <dsp:nvSpPr>
        <dsp:cNvPr id="0" name=""/>
        <dsp:cNvSpPr/>
      </dsp:nvSpPr>
      <dsp:spPr>
        <a:xfrm>
          <a:off x="1946804" y="0"/>
          <a:ext cx="1079945" cy="431978"/>
        </a:xfrm>
        <a:prstGeom prst="chevron">
          <a:avLst/>
        </a:prstGeom>
        <a:solidFill>
          <a:srgbClr val="F7490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latin typeface="+mj-lt"/>
            </a:rPr>
            <a:t>Plan</a:t>
          </a:r>
        </a:p>
      </dsp:txBody>
      <dsp:txXfrm>
        <a:off x="2162793" y="0"/>
        <a:ext cx="647967" cy="431978"/>
      </dsp:txXfrm>
    </dsp:sp>
    <dsp:sp modelId="{EA8E2D70-F32E-4A7B-BD00-CDDD01A9A4AA}">
      <dsp:nvSpPr>
        <dsp:cNvPr id="0" name=""/>
        <dsp:cNvSpPr/>
      </dsp:nvSpPr>
      <dsp:spPr>
        <a:xfrm>
          <a:off x="2918755" y="0"/>
          <a:ext cx="1079945" cy="431978"/>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latin typeface="+mj-lt"/>
            </a:rPr>
            <a:t>Execute</a:t>
          </a:r>
        </a:p>
      </dsp:txBody>
      <dsp:txXfrm>
        <a:off x="3134744" y="0"/>
        <a:ext cx="647967" cy="431978"/>
      </dsp:txXfrm>
    </dsp:sp>
    <dsp:sp modelId="{02887894-5A70-4954-B51B-00FD4275AB92}">
      <dsp:nvSpPr>
        <dsp:cNvPr id="0" name=""/>
        <dsp:cNvSpPr/>
      </dsp:nvSpPr>
      <dsp:spPr>
        <a:xfrm>
          <a:off x="3890705" y="0"/>
          <a:ext cx="1079945" cy="431978"/>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latin typeface="+mj-lt"/>
            </a:rPr>
            <a:t>Go-Live</a:t>
          </a:r>
        </a:p>
      </dsp:txBody>
      <dsp:txXfrm>
        <a:off x="4106694" y="0"/>
        <a:ext cx="647967" cy="431978"/>
      </dsp:txXfrm>
    </dsp:sp>
    <dsp:sp modelId="{DCB1B095-895C-456A-9AAB-0DB199AB4461}">
      <dsp:nvSpPr>
        <dsp:cNvPr id="0" name=""/>
        <dsp:cNvSpPr/>
      </dsp:nvSpPr>
      <dsp:spPr>
        <a:xfrm>
          <a:off x="4862656" y="0"/>
          <a:ext cx="1079945" cy="431978"/>
        </a:xfrm>
        <a:prstGeom prst="chevron">
          <a:avLst/>
        </a:prstGeom>
        <a:solidFill>
          <a:srgbClr val="0021A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latin typeface="+mj-lt"/>
            </a:rPr>
            <a:t>Complete</a:t>
          </a:r>
        </a:p>
      </dsp:txBody>
      <dsp:txXfrm>
        <a:off x="5078645" y="0"/>
        <a:ext cx="647967" cy="4319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9234E6F000426D9437FECB401E183A"/>
        <w:category>
          <w:name w:val="General"/>
          <w:gallery w:val="placeholder"/>
        </w:category>
        <w:types>
          <w:type w:val="bbPlcHdr"/>
        </w:types>
        <w:behaviors>
          <w:behavior w:val="content"/>
        </w:behaviors>
        <w:guid w:val="{ABA44243-1AD9-41A7-B459-C1C5BC1BB26B}"/>
      </w:docPartPr>
      <w:docPartBody>
        <w:p w:rsidR="004C319F" w:rsidRDefault="00592CFB">
          <w:r w:rsidRPr="00B667C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albaum Display Light">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FB"/>
    <w:rsid w:val="0005343D"/>
    <w:rsid w:val="00297CEF"/>
    <w:rsid w:val="004C319F"/>
    <w:rsid w:val="00592CFB"/>
    <w:rsid w:val="005F13E7"/>
    <w:rsid w:val="0075742F"/>
    <w:rsid w:val="007918A9"/>
    <w:rsid w:val="007E59D8"/>
    <w:rsid w:val="009B78E4"/>
    <w:rsid w:val="00D227BF"/>
    <w:rsid w:val="00DF080D"/>
    <w:rsid w:val="00F01C14"/>
    <w:rsid w:val="00F01E8E"/>
    <w:rsid w:val="00FD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F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1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973f46-4df3-403c-a9e5-1d4b6e6de8f8" xsi:nil="true"/>
    <lcf76f155ced4ddcb4097134ff3c332f xmlns="cd75c2af-9b13-4531-a762-a73472dfc52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EA212494703F40A37C19398F01CFE0" ma:contentTypeVersion="16" ma:contentTypeDescription="Create a new document." ma:contentTypeScope="" ma:versionID="336adbf7463d718b8afe9358fa76cd03">
  <xsd:schema xmlns:xsd="http://www.w3.org/2001/XMLSchema" xmlns:xs="http://www.w3.org/2001/XMLSchema" xmlns:p="http://schemas.microsoft.com/office/2006/metadata/properties" xmlns:ns2="cd75c2af-9b13-4531-a762-a73472dfc52b" xmlns:ns3="29973f46-4df3-403c-a9e5-1d4b6e6de8f8" targetNamespace="http://schemas.microsoft.com/office/2006/metadata/properties" ma:root="true" ma:fieldsID="50940c6b23ae33a10bf1b8a77929eea8" ns2:_="" ns3:_="">
    <xsd:import namespace="cd75c2af-9b13-4531-a762-a73472dfc52b"/>
    <xsd:import namespace="29973f46-4df3-403c-a9e5-1d4b6e6de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5c2af-9b13-4531-a762-a73472df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73f46-4df3-403c-a9e5-1d4b6e6de8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048a6-cdf1-45ff-ac25-c5590f1354ee}" ma:internalName="TaxCatchAll" ma:showField="CatchAllData" ma:web="29973f46-4df3-403c-a9e5-1d4b6e6de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5A934-3606-4453-9946-8CCD2782A366}">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29973f46-4df3-403c-a9e5-1d4b6e6de8f8"/>
    <ds:schemaRef ds:uri="http://schemas.microsoft.com/office/infopath/2007/PartnerControls"/>
    <ds:schemaRef ds:uri="cd75c2af-9b13-4531-a762-a73472dfc52b"/>
    <ds:schemaRef ds:uri="http://www.w3.org/XML/1998/namespace"/>
    <ds:schemaRef ds:uri="http://purl.org/dc/dcmitype/"/>
  </ds:schemaRefs>
</ds:datastoreItem>
</file>

<file path=customXml/itemProps2.xml><?xml version="1.0" encoding="utf-8"?>
<ds:datastoreItem xmlns:ds="http://schemas.openxmlformats.org/officeDocument/2006/customXml" ds:itemID="{C60922DF-F880-4D89-B8BA-8CC37FB48B30}">
  <ds:schemaRefs>
    <ds:schemaRef ds:uri="http://schemas.openxmlformats.org/officeDocument/2006/bibliography"/>
  </ds:schemaRefs>
</ds:datastoreItem>
</file>

<file path=customXml/itemProps3.xml><?xml version="1.0" encoding="utf-8"?>
<ds:datastoreItem xmlns:ds="http://schemas.openxmlformats.org/officeDocument/2006/customXml" ds:itemID="{3DF052B1-8948-49B9-B625-E0062B442052}">
  <ds:schemaRefs>
    <ds:schemaRef ds:uri="http://schemas.microsoft.com/sharepoint/v3/contenttype/forms"/>
  </ds:schemaRefs>
</ds:datastoreItem>
</file>

<file path=customXml/itemProps4.xml><?xml version="1.0" encoding="utf-8"?>
<ds:datastoreItem xmlns:ds="http://schemas.openxmlformats.org/officeDocument/2006/customXml" ds:itemID="{C8592151-EFC7-4A28-8E5A-E7209E573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5c2af-9b13-4531-a762-a73472dfc52b"/>
    <ds:schemaRef ds:uri="29973f46-4df3-403c-a9e5-1d4b6e6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1077</Words>
  <Characters>6144</Characters>
  <Application>Microsoft Office Word</Application>
  <DocSecurity>0</DocSecurity>
  <Lines>51</Lines>
  <Paragraphs>14</Paragraphs>
  <ScaleCrop>false</ScaleCrop>
  <Company>University of Florida</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UFIT Project Strategy and Scope</dc:title>
  <dc:subject>UFIT Rapid Deployment Specification</dc:subject>
  <dc:creator>Pfeffer, Emily Patricia</dc:creator>
  <cp:keywords>PMO; RDS</cp:keywords>
  <dc:description/>
  <cp:lastModifiedBy>Cantrell, Pate</cp:lastModifiedBy>
  <cp:revision>146</cp:revision>
  <dcterms:created xsi:type="dcterms:W3CDTF">2022-08-24T17:45:00Z</dcterms:created>
  <dcterms:modified xsi:type="dcterms:W3CDTF">2023-03-13T15:32:00Z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0x010100A4EA212494703F40A37C19398F01CFE0</vt:lpwstr>
  </property>
  <property fmtid="{D5CDD505-2E9C-101B-9397-08002B2CF9AE}" pid="3" name="_dlc_DocIdItemGuid">
    <vt:lpwstr>f93f4913-c5d6-4b63-b013-5a34603c0d1b</vt:lpwstr>
  </property>
  <property fmtid="{D5CDD505-2E9C-101B-9397-08002B2CF9AE}" pid="4" name="MediaServiceImageTags">
    <vt:lpwstr/>
  </property>
</Properties>
</file>